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ab/>
      </w:r>
    </w:p>
    <w:p>
      <w:pPr>
        <w:jc w:val="center"/>
        <w:rPr>
          <w:rFonts w:asciiTheme="minorHAnsi" w:hAnsiTheme="minorHAnsi" w:cstheme="minorHAnsi"/>
          <w:b/>
          <w:sz w:val="24"/>
        </w:rPr>
      </w:pPr>
      <w:r>
        <w:rPr>
          <w:rFonts w:asciiTheme="minorHAnsi" w:hAnsiTheme="minorHAnsi" w:cstheme="minorHAnsi"/>
          <w:b/>
          <w:sz w:val="24"/>
        </w:rPr>
        <w:t>Cuestiones teórico/prácticas</w:t>
      </w:r>
    </w:p>
    <w:p>
      <w:pPr>
        <w:rPr>
          <w:rFonts w:asciiTheme="minorHAnsi" w:hAnsiTheme="minorHAnsi" w:cstheme="minorHAnsi"/>
          <w:b/>
          <w:sz w:val="24"/>
        </w:rPr>
      </w:pPr>
      <w:r>
        <w:rPr>
          <w:rFonts w:asciiTheme="minorHAnsi" w:hAnsiTheme="minorHAnsi" w:cstheme="minorHAnsi"/>
          <w:sz w:val="24"/>
        </w:rPr>
        <w:tab/>
      </w:r>
      <w:r>
        <w:rPr>
          <w:rFonts w:asciiTheme="minorHAnsi" w:hAnsiTheme="minorHAnsi" w:cstheme="minorHAnsi"/>
          <w:sz w:val="24"/>
        </w:rPr>
        <w:t xml:space="preserve">1.- </w:t>
      </w:r>
      <w:r>
        <w:rPr>
          <w:rFonts w:asciiTheme="minorHAnsi" w:hAnsiTheme="minorHAnsi" w:cstheme="minorHAnsi"/>
          <w:b/>
          <w:sz w:val="24"/>
        </w:rPr>
        <w:t>(c.e. a), c.e. e). c.e. i))</w:t>
      </w: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Contesta a las siguientes cuestiones realizando una captura de pantalla que corroboren lo contestado.</w:t>
      </w:r>
    </w:p>
    <w:p>
      <w:pPr>
        <w:pStyle w:val="144"/>
        <w:numPr>
          <w:ilvl w:val="0"/>
          <w:numId w:val="1"/>
        </w:numPr>
        <w:rPr>
          <w:rFonts w:asciiTheme="minorHAnsi" w:hAnsiTheme="minorHAnsi" w:cstheme="minorHAnsi"/>
          <w:sz w:val="24"/>
        </w:rPr>
      </w:pPr>
      <w:r>
        <w:rPr>
          <w:rFonts w:asciiTheme="minorHAnsi" w:hAnsiTheme="minorHAnsi" w:cstheme="minorHAnsi"/>
          <w:sz w:val="24"/>
        </w:rPr>
        <w:t>En tu escenario tienes un dominio y un subdominio. ¿Qué servicio/s has tenido que instalar en ambos dominios? ¿Cuál es la configuración de red de ambos servidores?</w:t>
      </w:r>
    </w:p>
    <w:p>
      <w:pPr>
        <w:pStyle w:val="144"/>
        <w:numPr>
          <w:ilvl w:val="0"/>
          <w:numId w:val="1"/>
        </w:numPr>
        <w:rPr>
          <w:rFonts w:asciiTheme="minorHAnsi" w:hAnsiTheme="minorHAnsi" w:cstheme="minorHAnsi"/>
          <w:sz w:val="24"/>
        </w:rPr>
      </w:pPr>
      <w:r>
        <w:rPr>
          <w:rFonts w:asciiTheme="minorHAnsi" w:hAnsiTheme="minorHAnsi" w:cstheme="minorHAnsi"/>
          <w:sz w:val="24"/>
        </w:rPr>
        <w:t xml:space="preserve">¿Qué contiene la UO </w:t>
      </w:r>
      <w:r>
        <w:rPr>
          <w:rFonts w:asciiTheme="minorHAnsi" w:hAnsiTheme="minorHAnsi" w:cstheme="minorHAnsi"/>
          <w:b/>
          <w:sz w:val="24"/>
        </w:rPr>
        <w:t>Domain Controllers en ambos servidores</w:t>
      </w:r>
      <w:r>
        <w:rPr>
          <w:rFonts w:asciiTheme="minorHAnsi" w:hAnsiTheme="minorHAnsi" w:cstheme="minorHAnsi"/>
          <w:sz w:val="24"/>
        </w:rPr>
        <w:t>?</w:t>
      </w:r>
    </w:p>
    <w:p>
      <w:pPr>
        <w:pStyle w:val="144"/>
        <w:numPr>
          <w:ilvl w:val="0"/>
          <w:numId w:val="1"/>
        </w:numPr>
        <w:rPr>
          <w:rFonts w:asciiTheme="minorHAnsi" w:hAnsiTheme="minorHAnsi" w:cstheme="minorHAnsi"/>
          <w:sz w:val="24"/>
        </w:rPr>
      </w:pPr>
      <w:r>
        <w:rPr>
          <w:rFonts w:asciiTheme="minorHAnsi" w:hAnsiTheme="minorHAnsi" w:cstheme="minorHAnsi"/>
          <w:sz w:val="24"/>
        </w:rPr>
        <w:t xml:space="preserve">¿Qué tipo de </w:t>
      </w:r>
      <w:r>
        <w:rPr>
          <w:rFonts w:asciiTheme="minorHAnsi" w:hAnsiTheme="minorHAnsi" w:cstheme="minorHAnsi"/>
          <w:b/>
          <w:sz w:val="24"/>
        </w:rPr>
        <w:t>relación de confianza</w:t>
      </w:r>
      <w:r>
        <w:rPr>
          <w:rFonts w:asciiTheme="minorHAnsi" w:hAnsiTheme="minorHAnsi" w:cstheme="minorHAnsi"/>
          <w:sz w:val="24"/>
        </w:rPr>
        <w:t xml:space="preserve"> existe entre ambos dominios?</w:t>
      </w:r>
    </w:p>
    <w:p>
      <w:pPr>
        <w:pStyle w:val="144"/>
        <w:numPr>
          <w:ilvl w:val="0"/>
          <w:numId w:val="1"/>
        </w:numPr>
        <w:rPr>
          <w:rFonts w:asciiTheme="minorHAnsi" w:hAnsiTheme="minorHAnsi" w:cstheme="minorHAnsi"/>
          <w:sz w:val="24"/>
        </w:rPr>
      </w:pPr>
      <w:r>
        <w:rPr>
          <w:rFonts w:asciiTheme="minorHAnsi" w:hAnsiTheme="minorHAnsi" w:cstheme="minorHAnsi"/>
          <w:sz w:val="24"/>
        </w:rPr>
        <w:t xml:space="preserve">¿Cuál es el </w:t>
      </w:r>
      <w:r>
        <w:rPr>
          <w:rFonts w:asciiTheme="minorHAnsi" w:hAnsiTheme="minorHAnsi" w:cstheme="minorHAnsi"/>
          <w:b/>
          <w:sz w:val="24"/>
        </w:rPr>
        <w:t>nivel funcional de tu bosque</w:t>
      </w:r>
      <w:r>
        <w:rPr>
          <w:rFonts w:asciiTheme="minorHAnsi" w:hAnsiTheme="minorHAnsi" w:cstheme="minorHAnsi"/>
          <w:sz w:val="24"/>
        </w:rPr>
        <w:t>?</w:t>
      </w:r>
    </w:p>
    <w:p>
      <w:pPr>
        <w:pStyle w:val="144"/>
        <w:numPr>
          <w:ilvl w:val="0"/>
          <w:numId w:val="1"/>
        </w:numPr>
        <w:rPr>
          <w:rFonts w:asciiTheme="minorHAnsi" w:hAnsiTheme="minorHAnsi" w:cstheme="minorHAnsi"/>
          <w:sz w:val="24"/>
        </w:rPr>
      </w:pPr>
      <w:r>
        <w:rPr>
          <w:rFonts w:asciiTheme="minorHAnsi" w:hAnsiTheme="minorHAnsi" w:cstheme="minorHAnsi"/>
          <w:sz w:val="24"/>
        </w:rPr>
        <w:t>Demuestra que un usuario del subdominio puede acceder a una carpeta compartida en el dominio.</w:t>
      </w:r>
    </w:p>
    <w:p>
      <w:pPr>
        <w:rPr>
          <w:rFonts w:asciiTheme="minorHAnsi" w:hAnsiTheme="minorHAnsi" w:cstheme="minorHAnsi"/>
          <w:sz w:val="24"/>
        </w:rPr>
      </w:pPr>
      <w:r>
        <w:rPr>
          <w:rFonts w:asciiTheme="minorHAnsi" w:hAnsiTheme="minorHAnsi" w:cstheme="minorHAnsi"/>
          <w:sz w:val="24"/>
        </w:rPr>
        <w:tab/>
      </w:r>
    </w:p>
    <w:p>
      <w:pPr>
        <w:rPr>
          <w:rFonts w:asciiTheme="minorHAnsi" w:hAnsiTheme="minorHAnsi" w:cstheme="minorHAnsi"/>
          <w:b/>
          <w:sz w:val="24"/>
        </w:rPr>
      </w:pPr>
      <w:r>
        <w:rPr>
          <w:rFonts w:asciiTheme="minorHAnsi" w:hAnsiTheme="minorHAnsi" w:cstheme="minorHAnsi"/>
          <w:sz w:val="24"/>
        </w:rPr>
        <w:tab/>
      </w:r>
      <w:r>
        <w:rPr>
          <w:rFonts w:asciiTheme="minorHAnsi" w:hAnsiTheme="minorHAnsi" w:cstheme="minorHAnsi"/>
          <w:sz w:val="24"/>
        </w:rPr>
        <w:t xml:space="preserve">2.- </w:t>
      </w:r>
      <w:r>
        <w:rPr>
          <w:rFonts w:asciiTheme="minorHAnsi" w:hAnsiTheme="minorHAnsi" w:cstheme="minorHAnsi"/>
          <w:b/>
          <w:sz w:val="24"/>
        </w:rPr>
        <w:t>(c.e. b))</w:t>
      </w: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Vamos a investigar sobre los roles FSMO. Estos roles son necesarios para </w:t>
      </w:r>
      <w:r>
        <w:rPr>
          <w:rFonts w:asciiTheme="minorHAnsi" w:hAnsiTheme="minorHAnsi"/>
          <w:sz w:val="24"/>
        </w:rPr>
        <w:t>el correcto funcionamiento de un dominio de AD</w:t>
      </w:r>
      <w:r>
        <w:rPr>
          <w:rFonts w:asciiTheme="minorHAnsi" w:hAnsiTheme="minorHAnsi" w:cstheme="minorHAnsi"/>
          <w:sz w:val="24"/>
        </w:rPr>
        <w:t>. Contesta a las siguientes cuestiones realizando una captura de pantalla que corroboren lo contestado</w:t>
      </w:r>
    </w:p>
    <w:p>
      <w:pPr>
        <w:pStyle w:val="144"/>
        <w:numPr>
          <w:ilvl w:val="0"/>
          <w:numId w:val="2"/>
        </w:numPr>
        <w:rPr>
          <w:rFonts w:asciiTheme="minorHAnsi" w:hAnsiTheme="minorHAnsi" w:cstheme="minorHAnsi"/>
          <w:sz w:val="24"/>
        </w:rPr>
      </w:pPr>
      <w:r>
        <w:rPr>
          <w:rFonts w:asciiTheme="minorHAnsi" w:hAnsiTheme="minorHAnsi" w:cstheme="minorHAnsi"/>
          <w:sz w:val="24"/>
        </w:rPr>
        <w:t>Busca información sobre los 5 roles FSMO.</w:t>
      </w: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hint="default" w:asciiTheme="minorHAnsi" w:hAnsiTheme="minorHAnsi" w:cstheme="minorHAnsi"/>
          <w:b/>
          <w:bCs/>
          <w:color w:val="00B050"/>
          <w:sz w:val="24"/>
          <w:u w:val="single"/>
          <w:lang w:val="es-ES"/>
        </w:rPr>
      </w:pPr>
      <w:r>
        <w:rPr>
          <w:rFonts w:hint="default" w:asciiTheme="minorHAnsi" w:hAnsiTheme="minorHAnsi" w:cstheme="minorHAnsi"/>
          <w:b/>
          <w:bCs/>
          <w:color w:val="00B050"/>
          <w:sz w:val="24"/>
          <w:u w:val="single"/>
          <w:lang w:val="es-ES"/>
        </w:rPr>
        <w:t>Roles a nivel de bosque:</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-Schema Master:</w:t>
      </w:r>
      <w:r>
        <w:rPr>
          <w:rFonts w:hint="default" w:asciiTheme="minorHAnsi" w:hAnsiTheme="minorHAnsi" w:cstheme="minorHAnsi"/>
          <w:color w:val="00B050"/>
          <w:sz w:val="24"/>
          <w:lang w:val="es-ES"/>
        </w:rPr>
        <w:t xml:space="preserve"> El DC que tenga este rol es el único autorizado para modificar el esquema de AD. Cualquier cambio en el esquema, no importa desde que DC se haga, siempre está conectado al DC con el FSMO rol de Schema Master.</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-Domain Naming Master:</w:t>
      </w:r>
      <w:r>
        <w:rPr>
          <w:rFonts w:hint="default" w:asciiTheme="minorHAnsi" w:hAnsiTheme="minorHAnsi" w:cstheme="minorHAnsi"/>
          <w:color w:val="00B050"/>
          <w:sz w:val="24"/>
          <w:lang w:val="es-ES"/>
        </w:rPr>
        <w:t xml:space="preserve"> Se encarga de autorizar el alta o baja de dominios en el bosque, así como mantener una lista actualizada de todos los dominios existentes. También tinene la función de añadir o eliminar particiones de aplicación en AD.</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b/>
          <w:bCs/>
          <w:color w:val="00B050"/>
          <w:sz w:val="24"/>
          <w:u w:val="single"/>
          <w:lang w:val="es-ES"/>
        </w:rPr>
      </w:pPr>
      <w:r>
        <w:rPr>
          <w:rFonts w:hint="default" w:asciiTheme="minorHAnsi" w:hAnsiTheme="minorHAnsi" w:cstheme="minorHAnsi"/>
          <w:b/>
          <w:bCs/>
          <w:color w:val="00B050"/>
          <w:sz w:val="24"/>
          <w:u w:val="single"/>
          <w:lang w:val="es-ES"/>
        </w:rPr>
        <w:t>FSMO roles a nivel de dominio:</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-PDC Emulator (Emulador de PDC - Primary Domain Controller):</w:t>
      </w:r>
      <w:r>
        <w:rPr>
          <w:rFonts w:hint="default" w:asciiTheme="minorHAnsi" w:hAnsiTheme="minorHAnsi" w:cstheme="minorHAnsi"/>
          <w:color w:val="00B050"/>
          <w:sz w:val="24"/>
          <w:lang w:val="es-ES"/>
        </w:rPr>
        <w:t xml:space="preserve"> Este tiene las siguiéntes funciones:</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t>- Recibe las actualizaciones de las contraseñas de usuarios y equipos.</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t xml:space="preserve">- Crea y actualiza las políticas de grupo (cuando modificamos las políticas del </w:t>
      </w:r>
      <w:r>
        <w:rPr>
          <w:rFonts w:hint="default" w:asciiTheme="minorHAnsi" w:hAnsiTheme="minorHAnsi" w:cstheme="minorHAnsi"/>
          <w:color w:val="00B050"/>
          <w:sz w:val="24"/>
          <w:lang w:val="es-ES"/>
        </w:rPr>
        <w:tab/>
        <w:t xml:space="preserve">dominio desde la Group Policy Managment Console), esta trata de conectarse </w:t>
      </w:r>
      <w:r>
        <w:rPr>
          <w:rFonts w:hint="default" w:asciiTheme="minorHAnsi" w:hAnsiTheme="minorHAnsi" w:cstheme="minorHAnsi"/>
          <w:color w:val="00B050"/>
          <w:sz w:val="24"/>
          <w:lang w:val="es-ES"/>
        </w:rPr>
        <w:tab/>
        <w:t>siempre al DC con el FSMO rol de PDC).</w:t>
      </w:r>
    </w:p>
    <w:p>
      <w:pPr>
        <w:pStyle w:val="144"/>
        <w:widowControl w:val="0"/>
        <w:numPr>
          <w:numId w:val="0"/>
        </w:numPr>
        <w:suppressAutoHyphens/>
        <w:ind w:firstLine="708" w:firstLineChars="0"/>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 xml:space="preserve">- Sincroniza tiempos, sólo él puede sincronizar la hora con un servidor externo. </w:t>
      </w:r>
      <w:r>
        <w:rPr>
          <w:rFonts w:hint="default" w:asciiTheme="minorHAnsi" w:hAnsiTheme="minorHAnsi" w:cstheme="minorHAnsi"/>
          <w:color w:val="00B050"/>
          <w:sz w:val="24"/>
          <w:lang w:val="es-ES"/>
        </w:rPr>
        <w:tab/>
        <w:t>Los demás DCs sincronizarán la hora con él.</w:t>
      </w:r>
    </w:p>
    <w:p>
      <w:pPr>
        <w:pStyle w:val="144"/>
        <w:widowControl w:val="0"/>
        <w:numPr>
          <w:numId w:val="0"/>
        </w:numPr>
        <w:suppressAutoHyphens/>
        <w:ind w:firstLine="708" w:firstLineChars="0"/>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 Debe estar siempre online y accesible.</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Es recomendable que el PDC Emulator y el RID Master residan en el mismo DC.</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-RID Master:</w:t>
      </w:r>
      <w:r>
        <w:rPr>
          <w:rFonts w:hint="default" w:asciiTheme="minorHAnsi" w:hAnsiTheme="minorHAnsi" w:cstheme="minorHAnsi"/>
          <w:color w:val="00B050"/>
          <w:sz w:val="24"/>
          <w:lang w:val="es-ES"/>
        </w:rPr>
        <w:t xml:space="preserve"> En un dominio, cuando se crea un objeto (sea un usuario, un grupo o un equipo), se le asigna un SID (Security Identifier) que es único y que nunca es reutilizado incluso aunque el objeto sea eliminado.</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Un SID consta de tres partes:</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 La primera parte es un identificador asignado por ISO que especifica:</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r>
      <w:r>
        <w:rPr>
          <w:rFonts w:hint="default" w:asciiTheme="minorHAnsi" w:hAnsiTheme="minorHAnsi" w:cstheme="minorHAnsi"/>
          <w:b/>
          <w:bCs/>
          <w:color w:val="00B050"/>
          <w:sz w:val="24"/>
          <w:lang w:val="es-ES"/>
        </w:rPr>
        <w:t>S-1:</w:t>
      </w:r>
      <w:r>
        <w:rPr>
          <w:rFonts w:hint="default" w:asciiTheme="minorHAnsi" w:hAnsiTheme="minorHAnsi" w:cstheme="minorHAnsi"/>
          <w:color w:val="00B050"/>
          <w:sz w:val="24"/>
          <w:lang w:val="es-ES"/>
        </w:rPr>
        <w:t xml:space="preserve"> Especifica que la cadena es un SID y la versión actual es 1.</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r>
      <w:r>
        <w:rPr>
          <w:rFonts w:hint="default" w:asciiTheme="minorHAnsi" w:hAnsiTheme="minorHAnsi" w:cstheme="minorHAnsi"/>
          <w:b/>
          <w:bCs/>
          <w:color w:val="00B050"/>
          <w:sz w:val="24"/>
          <w:lang w:val="es-ES"/>
        </w:rPr>
        <w:t>5:</w:t>
      </w:r>
      <w:r>
        <w:rPr>
          <w:rFonts w:hint="default" w:asciiTheme="minorHAnsi" w:hAnsiTheme="minorHAnsi" w:cstheme="minorHAnsi"/>
          <w:color w:val="00B050"/>
          <w:sz w:val="24"/>
          <w:lang w:val="es-ES"/>
        </w:rPr>
        <w:t xml:space="preserve"> Identifica a la autoridad (5 es para NT Authority, indica que es un SID específico de Windows)</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r>
      <w:r>
        <w:rPr>
          <w:rFonts w:hint="default" w:asciiTheme="minorHAnsi" w:hAnsiTheme="minorHAnsi" w:cstheme="minorHAnsi"/>
          <w:b/>
          <w:bCs/>
          <w:color w:val="00B050"/>
          <w:sz w:val="24"/>
          <w:lang w:val="es-ES"/>
        </w:rPr>
        <w:t>21:</w:t>
      </w:r>
      <w:r>
        <w:rPr>
          <w:rFonts w:hint="default" w:asciiTheme="minorHAnsi" w:hAnsiTheme="minorHAnsi" w:cstheme="minorHAnsi"/>
          <w:color w:val="00B050"/>
          <w:sz w:val="24"/>
          <w:lang w:val="es-ES"/>
        </w:rPr>
        <w:t xml:space="preserve"> Indica que lo que viene a continuación es un Domain ID</w:t>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sz w:val="24"/>
          <w:lang w:val="es-ES"/>
        </w:rPr>
      </w:pPr>
      <w:r>
        <w:drawing>
          <wp:inline distT="0" distB="0" distL="114300" distR="114300">
            <wp:extent cx="5394325" cy="2918460"/>
            <wp:effectExtent l="0" t="0" r="635"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6"/>
                    <a:stretch>
                      <a:fillRect/>
                    </a:stretch>
                  </pic:blipFill>
                  <pic:spPr>
                    <a:xfrm>
                      <a:off x="0" y="0"/>
                      <a:ext cx="5394325" cy="2918460"/>
                    </a:xfrm>
                    <a:prstGeom prst="rect">
                      <a:avLst/>
                    </a:prstGeom>
                    <a:noFill/>
                    <a:ln>
                      <a:noFill/>
                    </a:ln>
                  </pic:spPr>
                </pic:pic>
              </a:graphicData>
            </a:graphic>
          </wp:inline>
        </w:drawing>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 El Domain Identifier (Domain ID)</w:t>
      </w:r>
      <w:r>
        <w:rPr>
          <w:rFonts w:hint="default" w:asciiTheme="minorHAnsi" w:hAnsiTheme="minorHAnsi" w:cstheme="minorHAnsi"/>
          <w:color w:val="00B050"/>
          <w:sz w:val="24"/>
          <w:lang w:val="es-ES"/>
        </w:rPr>
        <w:t xml:space="preserve"> es un identificar del dominio, todas las cuentas de usuario, grupo y equipo de un mismo dominio comparten estos datos.</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 El Relative Identifier (RID)</w:t>
      </w:r>
      <w:r>
        <w:rPr>
          <w:rFonts w:hint="default" w:asciiTheme="minorHAnsi" w:hAnsiTheme="minorHAnsi" w:cstheme="minorHAnsi"/>
          <w:color w:val="00B050"/>
          <w:sz w:val="24"/>
          <w:lang w:val="es-ES"/>
        </w:rPr>
        <w:t xml:space="preserve"> es un número que se asigna de forma secuencial a partir del número 1000 a cada nuevo objeto que se crea en el dominio. Para los objetos creados por defecto en el sistema existen una serie de RIDs estándar: 500, para el administrador, 501 para el usuario invitado, 502 para el Kerberos Key Distribution Center...</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b/>
          <w:bCs/>
          <w:color w:val="00B050"/>
          <w:sz w:val="24"/>
          <w:lang w:val="es-ES"/>
        </w:rPr>
        <w:t xml:space="preserve">- Infraestructure Master: </w:t>
      </w:r>
      <w:r>
        <w:rPr>
          <w:rFonts w:hint="default" w:asciiTheme="minorHAnsi" w:hAnsiTheme="minorHAnsi" w:cstheme="minorHAnsi"/>
          <w:color w:val="00B050"/>
          <w:sz w:val="24"/>
          <w:lang w:val="es-ES"/>
        </w:rPr>
        <w:t>En un entorno multidominio, es el responsable de actualizar las referencias de los objetos de un dominio en los objetos de otros dominios. Se encarga de traducir los GUIDs, los SIDs y los DNs de los objetos de otros dominios.</w:t>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ab/>
        <w:t>-Este rol sólo tienen trabajo cuando estamos en un entorino multidominio, y ninca debería estar ubicado en un DC que sea a su vez Global Catalog. Cuando un DC es Catálogo Global, este recibe actualizaciones periódicas de los objetos de todos los dominios mediante la replicación, de forma que la información sobre esos objetos siempre está actualizada.</w:t>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sz w:val="24"/>
          <w:lang w:val="es-ES"/>
        </w:rPr>
        <w:tab/>
      </w:r>
      <w:r>
        <w:rPr>
          <w:rFonts w:hint="default" w:asciiTheme="minorHAnsi" w:hAnsiTheme="minorHAnsi" w:cstheme="minorHAnsi"/>
          <w:color w:val="00B050"/>
          <w:sz w:val="24"/>
          <w:lang w:val="es-ES"/>
        </w:rPr>
        <w:t>- Si el maestro de infraestructuras y el GC se encuentran en el mismo DC, el maestro de infraestructuras no funcionará ya que nunca encontrará información actualizada, por lo que nunca se replicará los cambios a otros DCs del dominio.</w:t>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sz w:val="24"/>
          <w:lang w:val="es-ES"/>
        </w:rPr>
        <w:tab/>
      </w:r>
      <w:r>
        <w:rPr>
          <w:rFonts w:hint="default" w:asciiTheme="minorHAnsi" w:hAnsiTheme="minorHAnsi" w:cstheme="minorHAnsi"/>
          <w:color w:val="00B050"/>
          <w:sz w:val="24"/>
          <w:lang w:val="es-ES"/>
        </w:rPr>
        <w:t>- Si todos los DCs son Global Catalog, todos tendrán los datos más actuales y será irrelevante conocer el DC que disponga el rol de maestro de infraestructuras.</w:t>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asciiTheme="minorHAnsi" w:hAnsiTheme="minorHAnsi" w:cstheme="minorHAnsi"/>
          <w:sz w:val="24"/>
        </w:rPr>
      </w:pPr>
    </w:p>
    <w:p>
      <w:pPr>
        <w:pStyle w:val="144"/>
        <w:numPr>
          <w:ilvl w:val="0"/>
          <w:numId w:val="2"/>
        </w:numPr>
        <w:rPr>
          <w:rFonts w:asciiTheme="minorHAnsi" w:hAnsiTheme="minorHAnsi" w:cstheme="minorHAnsi"/>
          <w:sz w:val="24"/>
        </w:rPr>
      </w:pPr>
      <w:r>
        <w:rPr>
          <w:rFonts w:asciiTheme="minorHAnsi" w:hAnsiTheme="minorHAnsi" w:cstheme="minorHAnsi"/>
          <w:sz w:val="24"/>
        </w:rPr>
        <w:t>¿Cuáles son los RIDs de tus equipos clientes?</w:t>
      </w: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hint="default" w:asciiTheme="minorHAnsi" w:hAnsiTheme="minorHAnsi"/>
          <w:b/>
          <w:bCs/>
          <w:color w:val="00B050"/>
          <w:sz w:val="24"/>
          <w:lang w:val="es-ES"/>
        </w:rPr>
      </w:pPr>
      <w:r>
        <w:rPr>
          <w:rFonts w:hint="default" w:asciiTheme="minorHAnsi" w:hAnsiTheme="minorHAnsi" w:cstheme="minorHAnsi"/>
          <w:b/>
          <w:bCs/>
          <w:color w:val="00B050"/>
          <w:sz w:val="24"/>
          <w:lang w:val="es-ES"/>
        </w:rPr>
        <w:t xml:space="preserve">&gt; </w:t>
      </w:r>
      <w:r>
        <w:rPr>
          <w:rFonts w:hint="default" w:asciiTheme="minorHAnsi" w:hAnsiTheme="minorHAnsi"/>
          <w:b/>
          <w:bCs/>
          <w:color w:val="00B050"/>
          <w:sz w:val="24"/>
          <w:lang w:val="es-ES"/>
        </w:rPr>
        <w:t>Get-ADComputer -Filter * | Select-Object Name, @{Name="RID"; Expression={($_.ObjectGUID -replace '^.{16}')}}</w:t>
      </w:r>
    </w:p>
    <w:p>
      <w:pPr>
        <w:pStyle w:val="144"/>
        <w:widowControl w:val="0"/>
        <w:numPr>
          <w:numId w:val="0"/>
        </w:numPr>
        <w:suppressAutoHyphens/>
        <w:contextualSpacing/>
        <w:rPr>
          <w:rFonts w:hint="default" w:asciiTheme="minorHAnsi" w:hAnsiTheme="minorHAnsi" w:cstheme="minorHAnsi"/>
          <w:sz w:val="24"/>
          <w:lang w:val="es-ES"/>
        </w:rPr>
      </w:pPr>
      <w:r>
        <w:drawing>
          <wp:inline distT="0" distB="0" distL="114300" distR="114300">
            <wp:extent cx="5395595" cy="1627505"/>
            <wp:effectExtent l="0" t="0" r="14605"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7"/>
                    <a:stretch>
                      <a:fillRect/>
                    </a:stretch>
                  </pic:blipFill>
                  <pic:spPr>
                    <a:xfrm>
                      <a:off x="0" y="0"/>
                      <a:ext cx="5395595" cy="1627505"/>
                    </a:xfrm>
                    <a:prstGeom prst="rect">
                      <a:avLst/>
                    </a:prstGeom>
                    <a:noFill/>
                    <a:ln>
                      <a:noFill/>
                    </a:ln>
                  </pic:spPr>
                </pic:pic>
              </a:graphicData>
            </a:graphic>
          </wp:inline>
        </w:drawing>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asciiTheme="minorHAnsi" w:hAnsiTheme="minorHAnsi" w:cstheme="minorHAnsi"/>
          <w:sz w:val="24"/>
        </w:rPr>
      </w:pPr>
    </w:p>
    <w:p>
      <w:pPr>
        <w:pStyle w:val="144"/>
        <w:numPr>
          <w:ilvl w:val="0"/>
          <w:numId w:val="2"/>
        </w:numPr>
        <w:rPr>
          <w:rFonts w:asciiTheme="minorHAnsi" w:hAnsiTheme="minorHAnsi" w:cstheme="minorHAnsi"/>
          <w:sz w:val="24"/>
        </w:rPr>
      </w:pPr>
      <w:r>
        <w:rPr>
          <w:rFonts w:asciiTheme="minorHAnsi" w:hAnsiTheme="minorHAnsi" w:cstheme="minorHAnsi"/>
          <w:sz w:val="24"/>
        </w:rPr>
        <w:t>¿Cuál puede ser el motivo de querer transferir un rol FSMO?</w:t>
      </w:r>
    </w:p>
    <w:p>
      <w:pPr>
        <w:pStyle w:val="144"/>
        <w:numPr>
          <w:numId w:val="0"/>
        </w:numPr>
        <w:rPr>
          <w:rFonts w:asciiTheme="minorHAnsi" w:hAnsiTheme="minorHAnsi" w:cstheme="minorHAnsi"/>
          <w:sz w:val="24"/>
        </w:rPr>
      </w:pPr>
    </w:p>
    <w:p>
      <w:pPr>
        <w:pStyle w:val="144"/>
        <w:numPr>
          <w:numId w:val="0"/>
        </w:numPr>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Puede ser por que queramos realizar un mantenimiento del servidor,  por lo que es recomendable transferir el rol a otro servidor para evitar interrupciones en las operaciones de Active Directory.</w:t>
      </w: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sz w:val="24"/>
        </w:rPr>
      </w:pPr>
    </w:p>
    <w:p>
      <w:pPr>
        <w:pStyle w:val="144"/>
        <w:numPr>
          <w:ilvl w:val="0"/>
          <w:numId w:val="2"/>
        </w:numPr>
        <w:rPr>
          <w:rFonts w:asciiTheme="minorHAnsi" w:hAnsiTheme="minorHAnsi" w:cstheme="minorHAnsi"/>
          <w:sz w:val="24"/>
        </w:rPr>
      </w:pPr>
      <w:r>
        <w:rPr>
          <w:rFonts w:asciiTheme="minorHAnsi" w:hAnsiTheme="minorHAnsi" w:cstheme="minorHAnsi"/>
          <w:sz w:val="24"/>
        </w:rPr>
        <w:t>¿Qué significa Catálogo Global? Mis servidores, ¿son Catálogo Global?</w:t>
      </w: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 xml:space="preserve">Un catálogo global GC es un almacén de información en un servidor de Active Directory que contiene una copia parcial de todos los objetos de directorio en el bosque de Active Directory. Estos objetos incluyen usuarios, grupos y recursos compartidos , entre otros. </w:t>
      </w:r>
    </w:p>
    <w:p>
      <w:pPr>
        <w:pStyle w:val="144"/>
        <w:widowControl w:val="0"/>
        <w:numPr>
          <w:numId w:val="0"/>
        </w:numPr>
        <w:suppressAutoHyphens/>
        <w:contextualSpacing/>
        <w:rPr>
          <w:rFonts w:hint="default" w:asciiTheme="minorHAnsi" w:hAnsiTheme="minorHAnsi" w:cstheme="minorHAnsi"/>
          <w:b/>
          <w:bCs/>
          <w:color w:val="00B050"/>
          <w:sz w:val="24"/>
          <w:lang w:val="es-ES"/>
        </w:rPr>
      </w:pPr>
    </w:p>
    <w:p>
      <w:pPr>
        <w:pStyle w:val="144"/>
        <w:widowControl w:val="0"/>
        <w:numPr>
          <w:numId w:val="0"/>
        </w:numPr>
        <w:suppressAutoHyphens/>
        <w:contextualSpacing/>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El propósito principal de un catálogo global es facilitar búsquedas rápidas y eficientes en todo el bosque de Active Directory.</w:t>
      </w:r>
    </w:p>
    <w:p>
      <w:pPr>
        <w:pStyle w:val="144"/>
        <w:widowControl w:val="0"/>
        <w:numPr>
          <w:numId w:val="0"/>
        </w:numPr>
        <w:suppressAutoHyphens/>
        <w:contextualSpacing/>
        <w:rPr>
          <w:rFonts w:hint="default" w:asciiTheme="minorHAnsi" w:hAnsiTheme="minorHAnsi" w:cstheme="minorHAnsi"/>
          <w:b/>
          <w:bCs/>
          <w:color w:val="00B050"/>
          <w:sz w:val="24"/>
          <w:lang w:val="es-ES"/>
        </w:rPr>
      </w:pPr>
    </w:p>
    <w:p>
      <w:pPr>
        <w:pStyle w:val="144"/>
        <w:widowControl w:val="0"/>
        <w:numPr>
          <w:numId w:val="0"/>
        </w:numPr>
        <w:suppressAutoHyphens/>
        <w:contextualSpacing/>
        <w:rPr>
          <w:rFonts w:hint="default" w:asciiTheme="minorHAnsi" w:hAnsiTheme="minorHAnsi" w:cstheme="minorHAnsi"/>
          <w:b/>
          <w:bCs/>
          <w:color w:val="00B050"/>
          <w:sz w:val="24"/>
          <w:lang w:val="es-ES"/>
        </w:rPr>
      </w:pPr>
      <w:r>
        <w:rPr>
          <w:rFonts w:hint="default" w:asciiTheme="minorHAnsi" w:hAnsiTheme="minorHAnsi" w:cstheme="minorHAnsi"/>
          <w:b/>
          <w:bCs/>
          <w:color w:val="00B050"/>
          <w:sz w:val="24"/>
          <w:lang w:val="es-ES"/>
        </w:rPr>
        <w:t>Usamos el siguiente comando PowerShell para saber si mi servidor está configurado como catálogo global:</w:t>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b/>
          <w:bCs/>
          <w:color w:val="00B050"/>
          <w:sz w:val="24"/>
          <w:lang w:val="es-ES"/>
        </w:rPr>
      </w:pPr>
      <w:r>
        <w:rPr>
          <w:rFonts w:hint="default" w:asciiTheme="minorHAnsi" w:hAnsiTheme="minorHAnsi"/>
          <w:b/>
          <w:bCs/>
          <w:color w:val="00B050"/>
          <w:sz w:val="24"/>
          <w:lang w:val="es-ES"/>
        </w:rPr>
        <w:t>&gt; Get-ADForest | Select-Object -ExpandProperty GlobalCatalogs</w:t>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hint="default" w:asciiTheme="minorHAnsi" w:hAnsiTheme="minorHAnsi" w:cstheme="minorHAnsi"/>
          <w:sz w:val="24"/>
          <w:lang w:val="es-ES"/>
        </w:rPr>
      </w:pPr>
      <w:r>
        <w:drawing>
          <wp:inline distT="0" distB="0" distL="114300" distR="114300">
            <wp:extent cx="5399405" cy="1299845"/>
            <wp:effectExtent l="0" t="0" r="10795" b="1079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8"/>
                    <a:stretch>
                      <a:fillRect/>
                    </a:stretch>
                  </pic:blipFill>
                  <pic:spPr>
                    <a:xfrm>
                      <a:off x="0" y="0"/>
                      <a:ext cx="5399405" cy="1299845"/>
                    </a:xfrm>
                    <a:prstGeom prst="rect">
                      <a:avLst/>
                    </a:prstGeom>
                    <a:noFill/>
                    <a:ln>
                      <a:noFill/>
                    </a:ln>
                  </pic:spPr>
                </pic:pic>
              </a:graphicData>
            </a:graphic>
          </wp:inline>
        </w:drawing>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p>
    <w:p>
      <w:pPr>
        <w:rPr>
          <w:rFonts w:asciiTheme="minorHAnsi" w:hAnsiTheme="minorHAnsi" w:cstheme="minorHAnsi"/>
          <w:b/>
          <w:sz w:val="24"/>
        </w:rPr>
      </w:pPr>
      <w:r>
        <w:rPr>
          <w:rFonts w:asciiTheme="minorHAnsi" w:hAnsiTheme="minorHAnsi" w:cstheme="minorHAnsi"/>
          <w:sz w:val="24"/>
        </w:rPr>
        <w:tab/>
      </w:r>
      <w:r>
        <w:rPr>
          <w:rFonts w:asciiTheme="minorHAnsi" w:hAnsiTheme="minorHAnsi" w:cstheme="minorHAnsi"/>
          <w:sz w:val="24"/>
        </w:rPr>
        <w:t>3</w:t>
      </w:r>
      <w:r>
        <w:rPr>
          <w:rFonts w:asciiTheme="minorHAnsi" w:hAnsiTheme="minorHAnsi" w:cstheme="minorHAnsi"/>
          <w:b/>
          <w:sz w:val="24"/>
        </w:rPr>
        <w:t>.- (c.e. c))</w:t>
      </w:r>
    </w:p>
    <w:p>
      <w:pPr>
        <w:pStyle w:val="144"/>
        <w:numPr>
          <w:ilvl w:val="0"/>
          <w:numId w:val="3"/>
        </w:numPr>
        <w:rPr>
          <w:rFonts w:asciiTheme="minorHAnsi" w:hAnsiTheme="minorHAnsi" w:cstheme="minorHAnsi"/>
          <w:sz w:val="24"/>
        </w:rPr>
      </w:pPr>
      <w:r>
        <w:rPr>
          <w:rFonts w:asciiTheme="minorHAnsi" w:hAnsiTheme="minorHAnsi" w:cstheme="minorHAnsi"/>
          <w:sz w:val="24"/>
        </w:rPr>
        <w:t>¿Cuál es el propósito de instalar LDAP?</w:t>
      </w:r>
    </w:p>
    <w:p>
      <w:pPr>
        <w:pStyle w:val="144"/>
        <w:numPr>
          <w:ilvl w:val="0"/>
          <w:numId w:val="3"/>
        </w:numPr>
        <w:rPr>
          <w:rFonts w:asciiTheme="minorHAnsi" w:hAnsiTheme="minorHAnsi" w:cstheme="minorHAnsi"/>
          <w:sz w:val="24"/>
        </w:rPr>
      </w:pPr>
      <w:r>
        <w:rPr>
          <w:rFonts w:asciiTheme="minorHAnsi" w:hAnsiTheme="minorHAnsi" w:cstheme="minorHAnsi"/>
          <w:sz w:val="24"/>
        </w:rPr>
        <w:t>Explica el proceso de instalación (paquetes, dependencias, …). LDAP ¿es un servicio?</w:t>
      </w:r>
    </w:p>
    <w:p>
      <w:pPr>
        <w:pStyle w:val="144"/>
        <w:numPr>
          <w:ilvl w:val="0"/>
          <w:numId w:val="3"/>
        </w:numPr>
        <w:rPr>
          <w:rFonts w:asciiTheme="minorHAnsi" w:hAnsiTheme="minorHAnsi" w:cstheme="minorHAnsi"/>
          <w:sz w:val="24"/>
        </w:rPr>
      </w:pPr>
      <w:r>
        <w:rPr>
          <w:rFonts w:asciiTheme="minorHAnsi" w:hAnsiTheme="minorHAnsi" w:cstheme="minorHAnsi"/>
          <w:sz w:val="24"/>
        </w:rPr>
        <w:t>¿Qué objetos has creado en LDAP? ¿Para qué?</w:t>
      </w:r>
    </w:p>
    <w:p>
      <w:pPr>
        <w:pStyle w:val="144"/>
        <w:numPr>
          <w:ilvl w:val="0"/>
          <w:numId w:val="3"/>
        </w:numPr>
        <w:rPr>
          <w:rFonts w:asciiTheme="minorHAnsi" w:hAnsiTheme="minorHAnsi" w:cstheme="minorHAnsi"/>
          <w:sz w:val="24"/>
        </w:rPr>
      </w:pPr>
      <w:r>
        <w:rPr>
          <w:rFonts w:asciiTheme="minorHAnsi" w:hAnsiTheme="minorHAnsi" w:cstheme="minorHAnsi"/>
          <w:sz w:val="24"/>
        </w:rPr>
        <w:t>LDAP puede ser de gran utilidad junto a otros servicios, especialmente los relacionados con servidores de ficheros. En tu caso, ¿con qué servidor de ficheros lo has relacionado? ¿Cuál es la utilidad?</w:t>
      </w:r>
    </w:p>
    <w:p>
      <w:pPr>
        <w:pStyle w:val="144"/>
        <w:ind w:left="1068"/>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4.- </w:t>
      </w:r>
      <w:r>
        <w:rPr>
          <w:rFonts w:asciiTheme="minorHAnsi" w:hAnsiTheme="minorHAnsi" w:cstheme="minorHAnsi"/>
          <w:b/>
          <w:sz w:val="24"/>
        </w:rPr>
        <w:t>(c.e. d))</w:t>
      </w:r>
    </w:p>
    <w:p>
      <w:pPr>
        <w:pStyle w:val="144"/>
        <w:numPr>
          <w:ilvl w:val="0"/>
          <w:numId w:val="4"/>
        </w:numPr>
        <w:rPr>
          <w:rFonts w:asciiTheme="minorHAnsi" w:hAnsiTheme="minorHAnsi" w:cstheme="minorHAnsi"/>
          <w:sz w:val="24"/>
        </w:rPr>
      </w:pPr>
      <w:r>
        <w:rPr>
          <w:rFonts w:asciiTheme="minorHAnsi" w:hAnsiTheme="minorHAnsi" w:cstheme="minorHAnsi"/>
          <w:sz w:val="24"/>
        </w:rPr>
        <w:t xml:space="preserve">En el contexto de Active Directory, ¿qué es </w:t>
      </w:r>
      <w:r>
        <w:rPr>
          <w:rFonts w:asciiTheme="minorHAnsi" w:hAnsiTheme="minorHAnsi" w:cstheme="minorHAnsi"/>
          <w:b/>
          <w:sz w:val="24"/>
        </w:rPr>
        <w:t>WMI</w:t>
      </w:r>
      <w:r>
        <w:rPr>
          <w:rFonts w:asciiTheme="minorHAnsi" w:hAnsiTheme="minorHAnsi" w:cstheme="minorHAnsi"/>
          <w:sz w:val="24"/>
        </w:rPr>
        <w:t>? Diseña un ejemplo de aplicación.</w:t>
      </w: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color w:val="00B050"/>
          <w:sz w:val="24"/>
        </w:rPr>
      </w:pPr>
      <w:r>
        <w:rPr>
          <w:rFonts w:hint="default" w:asciiTheme="minorHAnsi" w:hAnsiTheme="minorHAnsi"/>
          <w:color w:val="00B050"/>
          <w:sz w:val="24"/>
        </w:rPr>
        <w:t>Windows Management Instrumentation (WMI) es un marco de herramientas del sistema que se ha integrado en el sistema operativo Windows. Se puede acceder a WMI a través de las redes y permite a los usuarios consultar los sistemas remotos para obtener información sobre ellos. WMI es potente y flexible, y si se usa correctamente puede suministrar la información más importante sobre sus computadoras, servidores y equipos virtuales de Hyper-V.</w:t>
      </w: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hint="default" w:asciiTheme="minorHAnsi" w:hAnsiTheme="minorHAnsi" w:cstheme="minorHAnsi"/>
          <w:color w:val="00B050"/>
          <w:sz w:val="24"/>
          <w:lang w:val="es-ES"/>
        </w:rPr>
      </w:pPr>
      <w:r>
        <w:rPr>
          <w:rFonts w:hint="default" w:asciiTheme="minorHAnsi" w:hAnsiTheme="minorHAnsi" w:cstheme="minorHAnsi"/>
          <w:color w:val="00B050"/>
          <w:sz w:val="24"/>
          <w:lang w:val="es-ES"/>
        </w:rPr>
        <w:t>Con el siguiente comando podemos recuperar las cuentas de usuario con su SID:</w:t>
      </w:r>
    </w:p>
    <w:p>
      <w:pPr>
        <w:pStyle w:val="144"/>
        <w:widowControl w:val="0"/>
        <w:numPr>
          <w:numId w:val="0"/>
        </w:numPr>
        <w:suppressAutoHyphens/>
        <w:contextualSpacing/>
        <w:rPr>
          <w:rFonts w:hint="default" w:asciiTheme="minorHAnsi" w:hAnsiTheme="minorHAnsi" w:cstheme="minorHAnsi"/>
          <w:color w:val="00B050"/>
          <w:sz w:val="24"/>
          <w:lang w:val="es-ES"/>
        </w:rPr>
      </w:pPr>
    </w:p>
    <w:p>
      <w:pPr>
        <w:pStyle w:val="144"/>
        <w:widowControl w:val="0"/>
        <w:numPr>
          <w:numId w:val="0"/>
        </w:numPr>
        <w:suppressAutoHyphens/>
        <w:contextualSpacing/>
        <w:rPr>
          <w:rFonts w:hint="default" w:asciiTheme="minorHAnsi" w:hAnsiTheme="minorHAnsi"/>
          <w:color w:val="00B050"/>
          <w:sz w:val="24"/>
          <w:lang w:val="es-ES"/>
        </w:rPr>
      </w:pPr>
      <w:r>
        <w:rPr>
          <w:rFonts w:hint="default" w:asciiTheme="minorHAnsi" w:hAnsiTheme="minorHAnsi"/>
          <w:color w:val="00B050"/>
          <w:sz w:val="24"/>
          <w:lang w:val="es-ES"/>
        </w:rPr>
        <w:t xml:space="preserve">&gt;Get-WmiObject </w:t>
      </w:r>
      <w:bookmarkStart w:id="0" w:name="_GoBack"/>
      <w:bookmarkEnd w:id="0"/>
      <w:r>
        <w:rPr>
          <w:rFonts w:hint="default" w:asciiTheme="minorHAnsi" w:hAnsiTheme="minorHAnsi"/>
          <w:color w:val="00B050"/>
          <w:sz w:val="24"/>
          <w:lang w:val="es-ES"/>
        </w:rPr>
        <w:t>-Class Win32_UserAccount | Select-Object -Property Name, SID</w:t>
      </w:r>
    </w:p>
    <w:p>
      <w:pPr>
        <w:pStyle w:val="144"/>
        <w:widowControl w:val="0"/>
        <w:numPr>
          <w:numId w:val="0"/>
        </w:numPr>
        <w:suppressAutoHyphens/>
        <w:contextualSpacing/>
        <w:rPr>
          <w:rFonts w:hint="default" w:asciiTheme="minorHAnsi" w:hAnsiTheme="minorHAnsi"/>
          <w:sz w:val="24"/>
          <w:lang w:val="es-ES"/>
        </w:rPr>
      </w:pPr>
    </w:p>
    <w:p>
      <w:pPr>
        <w:pStyle w:val="144"/>
        <w:widowControl w:val="0"/>
        <w:numPr>
          <w:numId w:val="0"/>
        </w:numPr>
        <w:suppressAutoHyphens/>
        <w:contextualSpacing/>
        <w:rPr>
          <w:rFonts w:hint="default" w:asciiTheme="minorHAnsi" w:hAnsiTheme="minorHAnsi"/>
          <w:sz w:val="24"/>
          <w:lang w:val="es-ES"/>
        </w:rPr>
      </w:pPr>
      <w:r>
        <w:drawing>
          <wp:inline distT="0" distB="0" distL="114300" distR="114300">
            <wp:extent cx="5393055" cy="2000250"/>
            <wp:effectExtent l="0" t="0" r="1905" b="1143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a:picLocks noChangeAspect="1"/>
                    </pic:cNvPicPr>
                  </pic:nvPicPr>
                  <pic:blipFill>
                    <a:blip r:embed="rId9"/>
                    <a:stretch>
                      <a:fillRect/>
                    </a:stretch>
                  </pic:blipFill>
                  <pic:spPr>
                    <a:xfrm>
                      <a:off x="0" y="0"/>
                      <a:ext cx="5393055" cy="2000250"/>
                    </a:xfrm>
                    <a:prstGeom prst="rect">
                      <a:avLst/>
                    </a:prstGeom>
                    <a:noFill/>
                    <a:ln>
                      <a:noFill/>
                    </a:ln>
                  </pic:spPr>
                </pic:pic>
              </a:graphicData>
            </a:graphic>
          </wp:inline>
        </w:drawing>
      </w:r>
    </w:p>
    <w:p>
      <w:pPr>
        <w:pStyle w:val="144"/>
        <w:widowControl w:val="0"/>
        <w:numPr>
          <w:numId w:val="0"/>
        </w:numPr>
        <w:suppressAutoHyphens/>
        <w:contextualSpacing/>
        <w:rPr>
          <w:rFonts w:hint="default" w:asciiTheme="minorHAnsi" w:hAnsiTheme="minorHAnsi" w:cstheme="minorHAnsi"/>
          <w:sz w:val="24"/>
          <w:lang w:val="es-ES"/>
        </w:rPr>
      </w:pP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sz w:val="24"/>
        </w:rPr>
      </w:pPr>
    </w:p>
    <w:p>
      <w:pPr>
        <w:pStyle w:val="144"/>
        <w:widowControl w:val="0"/>
        <w:numPr>
          <w:numId w:val="0"/>
        </w:numPr>
        <w:suppressAutoHyphens/>
        <w:contextualSpacing/>
        <w:rPr>
          <w:rFonts w:asciiTheme="minorHAnsi" w:hAnsiTheme="minorHAnsi" w:cstheme="minorHAnsi"/>
          <w:sz w:val="24"/>
        </w:rPr>
      </w:pPr>
    </w:p>
    <w:p>
      <w:pPr>
        <w:pStyle w:val="144"/>
        <w:ind w:left="1068"/>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5.- </w:t>
      </w:r>
      <w:r>
        <w:rPr>
          <w:rFonts w:asciiTheme="minorHAnsi" w:hAnsiTheme="minorHAnsi" w:cstheme="minorHAnsi"/>
          <w:b/>
          <w:sz w:val="24"/>
        </w:rPr>
        <w:t>(c.e. f))</w:t>
      </w:r>
      <w:r>
        <w:rPr>
          <w:rFonts w:asciiTheme="minorHAnsi" w:hAnsiTheme="minorHAnsi" w:cstheme="minorHAnsi"/>
          <w:sz w:val="24"/>
        </w:rPr>
        <w:t xml:space="preserve"> En AD hay muchísimos objetos. </w:t>
      </w:r>
    </w:p>
    <w:p>
      <w:pPr>
        <w:pStyle w:val="144"/>
        <w:numPr>
          <w:ilvl w:val="0"/>
          <w:numId w:val="5"/>
        </w:numPr>
        <w:rPr>
          <w:rFonts w:asciiTheme="minorHAnsi" w:hAnsiTheme="minorHAnsi" w:cstheme="minorHAnsi"/>
          <w:sz w:val="24"/>
        </w:rPr>
      </w:pPr>
      <w:r>
        <w:rPr>
          <w:rFonts w:asciiTheme="minorHAnsi" w:hAnsiTheme="minorHAnsi" w:cstheme="minorHAnsi"/>
          <w:sz w:val="24"/>
        </w:rPr>
        <w:t xml:space="preserve">Diseña un breve manual que ayude a los usuarios a realizar búsquedas de usuarios, grupos, equipos, etc. </w:t>
      </w:r>
    </w:p>
    <w:p>
      <w:pPr>
        <w:pStyle w:val="144"/>
        <w:numPr>
          <w:ilvl w:val="0"/>
          <w:numId w:val="5"/>
        </w:numPr>
        <w:rPr>
          <w:rFonts w:asciiTheme="minorHAnsi" w:hAnsiTheme="minorHAnsi" w:cstheme="minorHAnsi"/>
          <w:sz w:val="24"/>
        </w:rPr>
      </w:pPr>
      <w:r>
        <w:rPr>
          <w:rFonts w:asciiTheme="minorHAnsi" w:hAnsiTheme="minorHAnsi" w:cstheme="minorHAnsi"/>
          <w:sz w:val="24"/>
        </w:rPr>
        <w:t xml:space="preserve">Diseña un breve manual que ayude a los usuarios a saber dónde buscar configuraciones a realizar en una GPO. Por ejemplo, quiero evitar que en los equipos clientes utilicen unidades extraíbles. </w:t>
      </w:r>
    </w:p>
    <w:p>
      <w:pPr>
        <w:jc w:val="center"/>
        <w:rPr>
          <w:rFonts w:asciiTheme="minorHAnsi" w:hAnsiTheme="minorHAnsi" w:cstheme="minorHAnsi"/>
          <w:sz w:val="24"/>
        </w:rPr>
      </w:pPr>
    </w:p>
    <w:p>
      <w:pPr>
        <w:jc w:val="center"/>
        <w:rPr>
          <w:rFonts w:asciiTheme="minorHAnsi" w:hAnsiTheme="minorHAnsi" w:cstheme="minorHAnsi"/>
          <w:sz w:val="24"/>
        </w:rPr>
      </w:pPr>
    </w:p>
    <w:p>
      <w:pPr>
        <w:jc w:val="center"/>
        <w:rPr>
          <w:rFonts w:asciiTheme="minorHAnsi" w:hAnsiTheme="minorHAnsi" w:cstheme="minorHAnsi"/>
          <w:sz w:val="24"/>
        </w:rPr>
      </w:pPr>
    </w:p>
    <w:p>
      <w:pPr>
        <w:jc w:val="center"/>
        <w:rPr>
          <w:rFonts w:asciiTheme="minorHAnsi" w:hAnsiTheme="minorHAnsi" w:cstheme="minorHAnsi"/>
          <w:sz w:val="24"/>
        </w:rPr>
      </w:pPr>
    </w:p>
    <w:p>
      <w:pPr>
        <w:jc w:val="center"/>
        <w:rPr>
          <w:rFonts w:asciiTheme="minorHAnsi" w:hAnsiTheme="minorHAnsi" w:cstheme="minorHAnsi"/>
          <w:sz w:val="24"/>
        </w:rPr>
      </w:pPr>
    </w:p>
    <w:p>
      <w:pPr>
        <w:jc w:val="center"/>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6.- (</w:t>
      </w:r>
      <w:r>
        <w:rPr>
          <w:rFonts w:asciiTheme="minorHAnsi" w:hAnsiTheme="minorHAnsi" w:cstheme="minorHAnsi"/>
          <w:b/>
          <w:sz w:val="24"/>
        </w:rPr>
        <w:t>c.e. g</w:t>
      </w:r>
      <w:r>
        <w:rPr>
          <w:rFonts w:asciiTheme="minorHAnsi" w:hAnsiTheme="minorHAnsi" w:cstheme="minorHAnsi"/>
          <w:sz w:val="24"/>
        </w:rPr>
        <w:t xml:space="preserve">)) </w:t>
      </w:r>
    </w:p>
    <w:p>
      <w:pPr>
        <w:pStyle w:val="144"/>
        <w:numPr>
          <w:ilvl w:val="0"/>
          <w:numId w:val="6"/>
        </w:numPr>
        <w:rPr>
          <w:rFonts w:asciiTheme="minorHAnsi" w:hAnsiTheme="minorHAnsi" w:cstheme="minorHAnsi"/>
          <w:sz w:val="24"/>
        </w:rPr>
      </w:pPr>
      <w:r>
        <w:rPr>
          <w:rFonts w:asciiTheme="minorHAnsi" w:hAnsiTheme="minorHAnsi" w:cstheme="minorHAnsi"/>
          <w:sz w:val="24"/>
        </w:rPr>
        <w:t>¿Cómo puedes conseguir que los usuarios del dominio tengan a su disposición una carpeta cuyo nombre es su login?</w:t>
      </w:r>
    </w:p>
    <w:p>
      <w:pPr>
        <w:pStyle w:val="144"/>
        <w:numPr>
          <w:ilvl w:val="0"/>
          <w:numId w:val="6"/>
        </w:numPr>
        <w:rPr>
          <w:rFonts w:asciiTheme="minorHAnsi" w:hAnsiTheme="minorHAnsi" w:cstheme="minorHAnsi"/>
          <w:sz w:val="24"/>
        </w:rPr>
      </w:pPr>
      <w:r>
        <w:rPr>
          <w:rFonts w:asciiTheme="minorHAnsi" w:hAnsiTheme="minorHAnsi" w:cstheme="minorHAnsi"/>
          <w:sz w:val="24"/>
        </w:rPr>
        <w:t>Un equipo del dominio, ¿</w:t>
      </w:r>
      <w:r>
        <w:rPr>
          <w:rFonts w:asciiTheme="minorHAnsi" w:hAnsiTheme="minorHAnsi" w:cstheme="minorHAnsi"/>
          <w:b/>
          <w:sz w:val="24"/>
        </w:rPr>
        <w:t>tiene contraseña</w:t>
      </w:r>
      <w:r>
        <w:rPr>
          <w:rFonts w:asciiTheme="minorHAnsi" w:hAnsiTheme="minorHAnsi" w:cstheme="minorHAnsi"/>
          <w:sz w:val="24"/>
        </w:rPr>
        <w:t>? En caso afirmativo, ¿cómo se le asigna? ¿Tiene fecha de caducidad?</w:t>
      </w:r>
    </w:p>
    <w:p>
      <w:pPr>
        <w:pStyle w:val="144"/>
        <w:numPr>
          <w:ilvl w:val="0"/>
          <w:numId w:val="6"/>
        </w:numPr>
        <w:rPr>
          <w:rFonts w:asciiTheme="minorHAnsi" w:hAnsiTheme="minorHAnsi" w:cstheme="minorHAnsi"/>
          <w:sz w:val="24"/>
        </w:rPr>
      </w:pPr>
      <w:r>
        <w:rPr>
          <w:rFonts w:asciiTheme="minorHAnsi" w:hAnsiTheme="minorHAnsi" w:cstheme="minorHAnsi"/>
          <w:sz w:val="24"/>
        </w:rPr>
        <w:t>Modifica la política de seguridad de cuentas de usuario: esta se debe bloquear al tercer intento fallido y sólo el administrador la puede desbloquear. Los usuarios deben cambiar la contraseña a los 45 días. Deben recordar 3 contraseñas anteriores.</w:t>
      </w: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widowControl/>
        <w:shd w:val="clear" w:color="auto" w:fill="FFFFFF"/>
        <w:suppressAutoHyphens w:val="0"/>
        <w:autoSpaceDN w:val="0"/>
        <w:adjustRightInd w:val="0"/>
        <w:ind w:left="708"/>
        <w:rPr>
          <w:rFonts w:asciiTheme="minorHAnsi" w:hAnsiTheme="minorHAnsi" w:eastAsiaTheme="minorHAnsi" w:cstheme="minorHAnsi"/>
          <w:b/>
          <w:sz w:val="24"/>
          <w:lang w:eastAsia="en-US"/>
        </w:rPr>
      </w:pPr>
    </w:p>
    <w:p>
      <w:pPr>
        <w:widowControl/>
        <w:shd w:val="clear" w:color="auto" w:fill="FFFFFF"/>
        <w:suppressAutoHyphens w:val="0"/>
        <w:autoSpaceDN w:val="0"/>
        <w:adjustRightInd w:val="0"/>
        <w:rPr>
          <w:rFonts w:asciiTheme="minorHAnsi" w:hAnsiTheme="minorHAnsi" w:eastAsiaTheme="minorHAnsi" w:cstheme="minorHAnsi"/>
          <w:b/>
          <w:color w:val="A82D00"/>
          <w:sz w:val="24"/>
          <w:lang w:eastAsia="en-US"/>
        </w:rPr>
      </w:pPr>
    </w:p>
    <w:p>
      <w:pPr>
        <w:widowControl/>
        <w:shd w:val="clear" w:color="auto" w:fill="FFFFFF"/>
        <w:suppressAutoHyphens w:val="0"/>
        <w:autoSpaceDN w:val="0"/>
        <w:adjustRightInd w:val="0"/>
        <w:rPr>
          <w:rFonts w:asciiTheme="minorHAnsi" w:hAnsiTheme="minorHAnsi" w:eastAsiaTheme="minorHAnsi" w:cstheme="minorHAnsi"/>
          <w:b/>
          <w:color w:val="A82D00"/>
          <w:sz w:val="24"/>
          <w:lang w:eastAsia="en-US"/>
        </w:rPr>
      </w:pPr>
      <w:r>
        <w:rPr>
          <w:rFonts w:asciiTheme="minorHAnsi" w:hAnsiTheme="minorHAnsi" w:eastAsiaTheme="minorHAnsi" w:cstheme="minorHAnsi"/>
          <w:b/>
          <w:color w:val="A82D00"/>
          <w:sz w:val="24"/>
          <w:lang w:eastAsia="en-US"/>
        </w:rPr>
        <w:tab/>
      </w:r>
    </w:p>
    <w:p>
      <w:pPr>
        <w:widowControl/>
        <w:shd w:val="clear" w:color="auto" w:fill="FFFFFF"/>
        <w:suppressAutoHyphens w:val="0"/>
        <w:autoSpaceDN w:val="0"/>
        <w:adjustRightInd w:val="0"/>
        <w:rPr>
          <w:rFonts w:asciiTheme="minorHAnsi" w:hAnsiTheme="minorHAnsi" w:eastAsiaTheme="minorHAnsi" w:cstheme="minorHAnsi"/>
          <w:b/>
          <w:color w:val="A82D00"/>
          <w:sz w:val="24"/>
          <w:lang w:eastAsia="en-US"/>
        </w:rPr>
      </w:pPr>
    </w:p>
    <w:p>
      <w:pPr>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p>
      <w:pPr>
        <w:rPr>
          <w:rFonts w:asciiTheme="minorHAnsi" w:hAnsiTheme="minorHAnsi" w:cstheme="minorHAnsi"/>
          <w:sz w:val="24"/>
        </w:rPr>
      </w:pPr>
    </w:p>
    <w:sectPr>
      <w:headerReference r:id="rId3" w:type="default"/>
      <w:footerReference r:id="rId4" w:type="default"/>
      <w:pgSz w:w="11906" w:h="16838"/>
      <w:pgMar w:top="1417" w:right="1701" w:bottom="1417" w:left="1701" w:header="708" w:footer="708" w:gutter="0"/>
      <w:cols w:space="720" w:num="1"/>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Liberation Serif">
    <w:altName w:val="Times New Roman"/>
    <w:panose1 w:val="00000000000000000000"/>
    <w:charset w:val="00"/>
    <w:family w:val="roman"/>
    <w:pitch w:val="default"/>
    <w:sig w:usb0="00000000" w:usb1="00000000" w:usb2="00000021" w:usb3="00000000" w:csb0="000001B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onsolas">
    <w:panose1 w:val="020B0609020204030204"/>
    <w:charset w:val="00"/>
    <w:family w:val="modern"/>
    <w:pitch w:val="default"/>
    <w:sig w:usb0="E00006FF" w:usb1="0000FCFF" w:usb2="00000001" w:usb3="00000000" w:csb0="6000019F" w:csb1="DFD70000"/>
  </w:font>
  <w:font w:name="Symbol">
    <w:panose1 w:val="05050102010706020507"/>
    <w:charset w:val="02"/>
    <w:family w:val="roman"/>
    <w:pitch w:val="default"/>
    <w:sig w:usb0="00000000" w:usb1="00000000" w:usb2="00000000" w:usb3="00000000" w:csb0="80000000" w:csb1="00000000"/>
  </w:font>
  <w:font w:name="Liberation Mono">
    <w:altName w:val="Courier New"/>
    <w:panose1 w:val="00000000000000000000"/>
    <w:charset w:val="00"/>
    <w:family w:val="modern"/>
    <w:pitch w:val="default"/>
    <w:sig w:usb0="00000000" w:usb1="00000000" w:usb2="00000001" w:usb3="00000000" w:csb0="000001BF" w:csb1="00000000"/>
  </w:font>
  <w:font w:name="OpenSymbol">
    <w:altName w:val="Segoe Print"/>
    <w:panose1 w:val="00000000000000000000"/>
    <w:charset w:val="02"/>
    <w:family w:val="auto"/>
    <w:pitch w:val="default"/>
    <w:sig w:usb0="00000000" w:usb1="00000000" w:usb2="00000000" w:usb3="00000000" w:csb0="00000000" w:csb1="00000000"/>
  </w:font>
  <w:font w:name="Liberation Sans">
    <w:altName w:val="Arial"/>
    <w:panose1 w:val="00000000000000000000"/>
    <w:charset w:val="00"/>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FreeSans">
    <w:altName w:val="Times New Roman"/>
    <w:panose1 w:val="00000000000000000000"/>
    <w:charset w:val="00"/>
    <w:family w:val="roman"/>
    <w:pitch w:val="default"/>
    <w:sig w:usb0="00000000" w:usb1="00000000" w:usb2="00000000" w:usb3="00000000" w:csb0="00000000" w:csb1="00000000"/>
  </w:font>
  <w:font w:name="Noto Sans CJK SC Regular">
    <w:altName w:val="Segoe Print"/>
    <w:panose1 w:val="00000000000000000000"/>
    <w:charset w:val="00"/>
    <w:family w:val="roma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9358994"/>
      <w:docPartObj>
        <w:docPartGallery w:val="AutoText"/>
      </w:docPartObj>
    </w:sdtPr>
    <w:sdtContent>
      <w:p>
        <w:pPr>
          <w:pStyle w:val="37"/>
          <w:ind w:firstLine="2124"/>
          <w:jc w:val="center"/>
        </w:pPr>
        <w:r>
          <w:t xml:space="preserve">Página </w:t>
        </w:r>
        <w:r>
          <w:fldChar w:fldCharType="begin"/>
        </w:r>
        <w:r>
          <w:instrText xml:space="preserve">PAGE</w:instrText>
        </w:r>
        <w:r>
          <w:fldChar w:fldCharType="separate"/>
        </w:r>
        <w:r>
          <w:t>2</w:t>
        </w:r>
        <w:r>
          <w:fldChar w:fldCharType="end"/>
        </w:r>
        <w:r>
          <w:t xml:space="preserve"> de </w:t>
        </w:r>
        <w:r>
          <w:fldChar w:fldCharType="begin"/>
        </w:r>
        <w:r>
          <w:instrText xml:space="preserve">NUMPAGES</w:instrText>
        </w:r>
        <w:r>
          <w:fldChar w:fldCharType="separate"/>
        </w:r>
        <w:r>
          <w:t>2</w:t>
        </w:r>
        <w:r>
          <w:fldChar w:fldCharType="end"/>
        </w:r>
      </w:p>
    </w:sdtContent>
  </w:sdt>
  <w:p>
    <w:pPr>
      <w:pStyle w:val="3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jc w:val="center"/>
      <w:rPr>
        <w:rFonts w:asciiTheme="minorHAnsi" w:hAnsiTheme="minorHAnsi" w:cstheme="minorHAnsi"/>
        <w:b/>
        <w:color w:val="FF0000"/>
        <w:sz w:val="32"/>
        <w:szCs w:val="32"/>
      </w:rPr>
    </w:pPr>
    <w:r>
      <w:rPr>
        <w:lang w:eastAsia="es-ES"/>
      </w:rPr>
      <w:drawing>
        <wp:anchor distT="0" distB="0" distL="114300" distR="114300" simplePos="0" relativeHeight="251659264" behindDoc="0" locked="0" layoutInCell="1" allowOverlap="1">
          <wp:simplePos x="0" y="0"/>
          <wp:positionH relativeFrom="column">
            <wp:posOffset>5406390</wp:posOffset>
          </wp:positionH>
          <wp:positionV relativeFrom="paragraph">
            <wp:posOffset>-449580</wp:posOffset>
          </wp:positionV>
          <wp:extent cx="771525" cy="904875"/>
          <wp:effectExtent l="0" t="0" r="0" b="0"/>
          <wp:wrapTight wrapText="bothSides">
            <wp:wrapPolygon>
              <wp:start x="-20" y="0"/>
              <wp:lineTo x="-20" y="21296"/>
              <wp:lineTo x="21297" y="21296"/>
              <wp:lineTo x="21297" y="0"/>
              <wp:lineTo x="-20" y="0"/>
            </wp:wrapPolygon>
          </wp:wrapTight>
          <wp:docPr id="88" name="0 Imagen" descr="Nar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0 Imagen" descr="Naranja.jpg"/>
                  <pic:cNvPicPr>
                    <a:picLocks noChangeAspect="1" noChangeArrowheads="1"/>
                  </pic:cNvPicPr>
                </pic:nvPicPr>
                <pic:blipFill>
                  <a:blip r:embed="rId1"/>
                  <a:stretch>
                    <a:fillRect/>
                  </a:stretch>
                </pic:blipFill>
                <pic:spPr>
                  <a:xfrm>
                    <a:off x="0" y="0"/>
                    <a:ext cx="771525" cy="904875"/>
                  </a:xfrm>
                  <a:prstGeom prst="rect">
                    <a:avLst/>
                  </a:prstGeom>
                </pic:spPr>
              </pic:pic>
            </a:graphicData>
          </a:graphic>
        </wp:anchor>
      </w:drawing>
    </w:r>
    <w:r>
      <w:rPr>
        <w:rFonts w:asciiTheme="minorHAnsi" w:hAnsiTheme="minorHAnsi" w:cstheme="minorHAnsi"/>
        <w:b/>
        <w:sz w:val="32"/>
        <w:szCs w:val="32"/>
      </w:rPr>
      <w:t xml:space="preserve">UD 03: </w:t>
    </w:r>
    <w:r>
      <w:rPr>
        <w:rFonts w:asciiTheme="minorHAnsi" w:hAnsiTheme="minorHAnsi" w:cstheme="minorHAnsi"/>
        <w:b/>
        <w:color w:val="FF0000"/>
        <w:sz w:val="32"/>
        <w:szCs w:val="32"/>
      </w:rPr>
      <w:t>Actividades Administración del servicio de directorio II</w:t>
    </w:r>
  </w:p>
  <w:p>
    <w:pPr>
      <w:pStyle w:val="35"/>
      <w:jc w:val="center"/>
      <w:rPr>
        <w:rFonts w:asciiTheme="minorHAnsi" w:hAnsiTheme="minorHAnsi" w:cstheme="minorHAnsi"/>
        <w:b/>
        <w:sz w:val="32"/>
        <w:szCs w:val="32"/>
      </w:rPr>
    </w:pPr>
    <w:r>
      <w:rPr>
        <w:rFonts w:asciiTheme="minorHAnsi" w:hAnsiTheme="minorHAnsi" w:cstheme="minorHAnsi"/>
        <w:b/>
        <w:color w:val="FF0000"/>
        <w:sz w:val="32"/>
        <w:szCs w:val="32"/>
      </w:rPr>
      <w:t>(Active Directory y LDAP)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E169F"/>
    <w:multiLevelType w:val="multilevel"/>
    <w:tmpl w:val="072E169F"/>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1">
    <w:nsid w:val="1A795451"/>
    <w:multiLevelType w:val="multilevel"/>
    <w:tmpl w:val="1A795451"/>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2">
    <w:nsid w:val="2DB36ABF"/>
    <w:multiLevelType w:val="multilevel"/>
    <w:tmpl w:val="2DB36ABF"/>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3">
    <w:nsid w:val="39023D75"/>
    <w:multiLevelType w:val="multilevel"/>
    <w:tmpl w:val="39023D75"/>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4">
    <w:nsid w:val="69B03FB2"/>
    <w:multiLevelType w:val="multilevel"/>
    <w:tmpl w:val="69B03FB2"/>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abstractNum w:abstractNumId="5">
    <w:nsid w:val="69E954E4"/>
    <w:multiLevelType w:val="multilevel"/>
    <w:tmpl w:val="69E954E4"/>
    <w:lvl w:ilvl="0" w:tentative="0">
      <w:start w:val="1"/>
      <w:numFmt w:val="bullet"/>
      <w:lvlText w:val=""/>
      <w:lvlJc w:val="left"/>
      <w:pPr>
        <w:ind w:left="1068" w:hanging="360"/>
      </w:pPr>
      <w:rPr>
        <w:rFonts w:hint="default" w:ascii="Symbol" w:hAnsi="Symbol"/>
      </w:rPr>
    </w:lvl>
    <w:lvl w:ilvl="1" w:tentative="0">
      <w:start w:val="1"/>
      <w:numFmt w:val="bullet"/>
      <w:lvlText w:val="o"/>
      <w:lvlJc w:val="left"/>
      <w:pPr>
        <w:ind w:left="1788" w:hanging="360"/>
      </w:pPr>
      <w:rPr>
        <w:rFonts w:hint="default" w:ascii="Courier New" w:hAnsi="Courier New" w:cs="Courier New"/>
      </w:rPr>
    </w:lvl>
    <w:lvl w:ilvl="2" w:tentative="0">
      <w:start w:val="1"/>
      <w:numFmt w:val="bullet"/>
      <w:lvlText w:val=""/>
      <w:lvlJc w:val="left"/>
      <w:pPr>
        <w:ind w:left="2508" w:hanging="360"/>
      </w:pPr>
      <w:rPr>
        <w:rFonts w:hint="default" w:ascii="Wingdings" w:hAnsi="Wingdings"/>
      </w:rPr>
    </w:lvl>
    <w:lvl w:ilvl="3" w:tentative="0">
      <w:start w:val="1"/>
      <w:numFmt w:val="bullet"/>
      <w:lvlText w:val=""/>
      <w:lvlJc w:val="left"/>
      <w:pPr>
        <w:ind w:left="3228" w:hanging="360"/>
      </w:pPr>
      <w:rPr>
        <w:rFonts w:hint="default" w:ascii="Symbol" w:hAnsi="Symbol"/>
      </w:rPr>
    </w:lvl>
    <w:lvl w:ilvl="4" w:tentative="0">
      <w:start w:val="1"/>
      <w:numFmt w:val="bullet"/>
      <w:lvlText w:val="o"/>
      <w:lvlJc w:val="left"/>
      <w:pPr>
        <w:ind w:left="3948" w:hanging="360"/>
      </w:pPr>
      <w:rPr>
        <w:rFonts w:hint="default" w:ascii="Courier New" w:hAnsi="Courier New" w:cs="Courier New"/>
      </w:rPr>
    </w:lvl>
    <w:lvl w:ilvl="5" w:tentative="0">
      <w:start w:val="1"/>
      <w:numFmt w:val="bullet"/>
      <w:lvlText w:val=""/>
      <w:lvlJc w:val="left"/>
      <w:pPr>
        <w:ind w:left="4668" w:hanging="360"/>
      </w:pPr>
      <w:rPr>
        <w:rFonts w:hint="default" w:ascii="Wingdings" w:hAnsi="Wingdings"/>
      </w:rPr>
    </w:lvl>
    <w:lvl w:ilvl="6" w:tentative="0">
      <w:start w:val="1"/>
      <w:numFmt w:val="bullet"/>
      <w:lvlText w:val=""/>
      <w:lvlJc w:val="left"/>
      <w:pPr>
        <w:ind w:left="5388" w:hanging="360"/>
      </w:pPr>
      <w:rPr>
        <w:rFonts w:hint="default" w:ascii="Symbol" w:hAnsi="Symbol"/>
      </w:rPr>
    </w:lvl>
    <w:lvl w:ilvl="7" w:tentative="0">
      <w:start w:val="1"/>
      <w:numFmt w:val="bullet"/>
      <w:lvlText w:val="o"/>
      <w:lvlJc w:val="left"/>
      <w:pPr>
        <w:ind w:left="6108" w:hanging="360"/>
      </w:pPr>
      <w:rPr>
        <w:rFonts w:hint="default" w:ascii="Courier New" w:hAnsi="Courier New" w:cs="Courier New"/>
      </w:rPr>
    </w:lvl>
    <w:lvl w:ilvl="8" w:tentative="0">
      <w:start w:val="1"/>
      <w:numFmt w:val="bullet"/>
      <w:lvlText w:val=""/>
      <w:lvlJc w:val="left"/>
      <w:pPr>
        <w:ind w:left="6828" w:hanging="360"/>
      </w:pPr>
      <w:rPr>
        <w:rFonts w:hint="default" w:ascii="Wingdings" w:hAnsi="Wingdings"/>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F6"/>
    <w:rsid w:val="00013410"/>
    <w:rsid w:val="00023949"/>
    <w:rsid w:val="000333A7"/>
    <w:rsid w:val="00034208"/>
    <w:rsid w:val="00047CEA"/>
    <w:rsid w:val="00073BFB"/>
    <w:rsid w:val="000840CD"/>
    <w:rsid w:val="00085FBD"/>
    <w:rsid w:val="000920F4"/>
    <w:rsid w:val="00093F49"/>
    <w:rsid w:val="000A1AB2"/>
    <w:rsid w:val="000C2167"/>
    <w:rsid w:val="000D0132"/>
    <w:rsid w:val="000D42FF"/>
    <w:rsid w:val="000F4EEC"/>
    <w:rsid w:val="000F7823"/>
    <w:rsid w:val="001050FC"/>
    <w:rsid w:val="001201C6"/>
    <w:rsid w:val="00124D6A"/>
    <w:rsid w:val="001374A4"/>
    <w:rsid w:val="00137CB4"/>
    <w:rsid w:val="00140952"/>
    <w:rsid w:val="00141CDB"/>
    <w:rsid w:val="00142685"/>
    <w:rsid w:val="00150EAF"/>
    <w:rsid w:val="001512AA"/>
    <w:rsid w:val="00154EDB"/>
    <w:rsid w:val="00157C49"/>
    <w:rsid w:val="00160608"/>
    <w:rsid w:val="00167B3D"/>
    <w:rsid w:val="00171A7B"/>
    <w:rsid w:val="00176499"/>
    <w:rsid w:val="001D36DE"/>
    <w:rsid w:val="001D4727"/>
    <w:rsid w:val="001E1E2F"/>
    <w:rsid w:val="00223304"/>
    <w:rsid w:val="002350F6"/>
    <w:rsid w:val="002427DD"/>
    <w:rsid w:val="00252B8A"/>
    <w:rsid w:val="00260C4E"/>
    <w:rsid w:val="00270D10"/>
    <w:rsid w:val="002731BA"/>
    <w:rsid w:val="00277DC7"/>
    <w:rsid w:val="00285037"/>
    <w:rsid w:val="002A08A0"/>
    <w:rsid w:val="002E0ADB"/>
    <w:rsid w:val="002E340B"/>
    <w:rsid w:val="002E76BE"/>
    <w:rsid w:val="002F339A"/>
    <w:rsid w:val="0030001D"/>
    <w:rsid w:val="00357C03"/>
    <w:rsid w:val="003706E7"/>
    <w:rsid w:val="00376942"/>
    <w:rsid w:val="003844C7"/>
    <w:rsid w:val="0038703B"/>
    <w:rsid w:val="003919D9"/>
    <w:rsid w:val="003929D6"/>
    <w:rsid w:val="00394F3A"/>
    <w:rsid w:val="0039525F"/>
    <w:rsid w:val="003A6DEE"/>
    <w:rsid w:val="003B5840"/>
    <w:rsid w:val="003E1FF8"/>
    <w:rsid w:val="003F785C"/>
    <w:rsid w:val="00402654"/>
    <w:rsid w:val="00416CE5"/>
    <w:rsid w:val="004375E3"/>
    <w:rsid w:val="00437A59"/>
    <w:rsid w:val="0044441A"/>
    <w:rsid w:val="00447AF3"/>
    <w:rsid w:val="00451577"/>
    <w:rsid w:val="00464953"/>
    <w:rsid w:val="00466EE0"/>
    <w:rsid w:val="004675F9"/>
    <w:rsid w:val="00470ED8"/>
    <w:rsid w:val="00474967"/>
    <w:rsid w:val="004773C8"/>
    <w:rsid w:val="00480EAB"/>
    <w:rsid w:val="00481076"/>
    <w:rsid w:val="004A24A7"/>
    <w:rsid w:val="004A41EC"/>
    <w:rsid w:val="004C1A07"/>
    <w:rsid w:val="004C1A0E"/>
    <w:rsid w:val="004D586C"/>
    <w:rsid w:val="004E4B46"/>
    <w:rsid w:val="004F6437"/>
    <w:rsid w:val="004F7A35"/>
    <w:rsid w:val="00506BBC"/>
    <w:rsid w:val="00533643"/>
    <w:rsid w:val="00580039"/>
    <w:rsid w:val="00590CCE"/>
    <w:rsid w:val="00591F5B"/>
    <w:rsid w:val="005A3F8B"/>
    <w:rsid w:val="005B32EA"/>
    <w:rsid w:val="005D296E"/>
    <w:rsid w:val="005F032B"/>
    <w:rsid w:val="005F1F56"/>
    <w:rsid w:val="005F305B"/>
    <w:rsid w:val="005F63B9"/>
    <w:rsid w:val="006109F2"/>
    <w:rsid w:val="006134BB"/>
    <w:rsid w:val="00630C75"/>
    <w:rsid w:val="006432B2"/>
    <w:rsid w:val="00656E67"/>
    <w:rsid w:val="00660B62"/>
    <w:rsid w:val="00662063"/>
    <w:rsid w:val="00663823"/>
    <w:rsid w:val="00672873"/>
    <w:rsid w:val="00673FBA"/>
    <w:rsid w:val="00676085"/>
    <w:rsid w:val="00694605"/>
    <w:rsid w:val="00697BA9"/>
    <w:rsid w:val="006A0084"/>
    <w:rsid w:val="006A17C0"/>
    <w:rsid w:val="006A39EA"/>
    <w:rsid w:val="006B10F6"/>
    <w:rsid w:val="006B1F31"/>
    <w:rsid w:val="006C7D31"/>
    <w:rsid w:val="006E1B5C"/>
    <w:rsid w:val="006E2067"/>
    <w:rsid w:val="0070474F"/>
    <w:rsid w:val="00705C21"/>
    <w:rsid w:val="007164C0"/>
    <w:rsid w:val="00717A1F"/>
    <w:rsid w:val="00744DD3"/>
    <w:rsid w:val="007457D3"/>
    <w:rsid w:val="007558CA"/>
    <w:rsid w:val="00756664"/>
    <w:rsid w:val="00765755"/>
    <w:rsid w:val="00777C14"/>
    <w:rsid w:val="007A5B56"/>
    <w:rsid w:val="007B4174"/>
    <w:rsid w:val="007E0A4E"/>
    <w:rsid w:val="007E375D"/>
    <w:rsid w:val="007F18F0"/>
    <w:rsid w:val="007F42CA"/>
    <w:rsid w:val="0080213D"/>
    <w:rsid w:val="00806439"/>
    <w:rsid w:val="00814CF2"/>
    <w:rsid w:val="008164A0"/>
    <w:rsid w:val="00827011"/>
    <w:rsid w:val="00827A46"/>
    <w:rsid w:val="00831A4B"/>
    <w:rsid w:val="00831DA3"/>
    <w:rsid w:val="00834DFE"/>
    <w:rsid w:val="00842C18"/>
    <w:rsid w:val="0084714F"/>
    <w:rsid w:val="00867D64"/>
    <w:rsid w:val="00880571"/>
    <w:rsid w:val="00891F26"/>
    <w:rsid w:val="008A6E9D"/>
    <w:rsid w:val="008B1110"/>
    <w:rsid w:val="008D5FE3"/>
    <w:rsid w:val="008E2E16"/>
    <w:rsid w:val="008E7CAA"/>
    <w:rsid w:val="00927810"/>
    <w:rsid w:val="009566E1"/>
    <w:rsid w:val="00962B62"/>
    <w:rsid w:val="00967F4F"/>
    <w:rsid w:val="00972D81"/>
    <w:rsid w:val="00973445"/>
    <w:rsid w:val="00992D82"/>
    <w:rsid w:val="00996EC0"/>
    <w:rsid w:val="009A13DC"/>
    <w:rsid w:val="009B47BE"/>
    <w:rsid w:val="009E1425"/>
    <w:rsid w:val="009E25B6"/>
    <w:rsid w:val="009E308D"/>
    <w:rsid w:val="00A10C0B"/>
    <w:rsid w:val="00A10D01"/>
    <w:rsid w:val="00A23F98"/>
    <w:rsid w:val="00A261CB"/>
    <w:rsid w:val="00A37336"/>
    <w:rsid w:val="00A378CC"/>
    <w:rsid w:val="00A43B9A"/>
    <w:rsid w:val="00A57851"/>
    <w:rsid w:val="00A628EA"/>
    <w:rsid w:val="00A77A09"/>
    <w:rsid w:val="00A9776F"/>
    <w:rsid w:val="00A9793E"/>
    <w:rsid w:val="00AA5081"/>
    <w:rsid w:val="00AB0E24"/>
    <w:rsid w:val="00AB29CE"/>
    <w:rsid w:val="00AB2C85"/>
    <w:rsid w:val="00AE2A63"/>
    <w:rsid w:val="00AE4E86"/>
    <w:rsid w:val="00AE7F48"/>
    <w:rsid w:val="00AF3783"/>
    <w:rsid w:val="00B07889"/>
    <w:rsid w:val="00B14A45"/>
    <w:rsid w:val="00B20810"/>
    <w:rsid w:val="00B57374"/>
    <w:rsid w:val="00B85C98"/>
    <w:rsid w:val="00B92C34"/>
    <w:rsid w:val="00B92FFC"/>
    <w:rsid w:val="00B94D30"/>
    <w:rsid w:val="00B96E0F"/>
    <w:rsid w:val="00B96E6A"/>
    <w:rsid w:val="00B979F3"/>
    <w:rsid w:val="00BA047D"/>
    <w:rsid w:val="00BB11D9"/>
    <w:rsid w:val="00BC348D"/>
    <w:rsid w:val="00BD204A"/>
    <w:rsid w:val="00BD605D"/>
    <w:rsid w:val="00BF5CAC"/>
    <w:rsid w:val="00C13A59"/>
    <w:rsid w:val="00C30580"/>
    <w:rsid w:val="00C314AA"/>
    <w:rsid w:val="00C33B26"/>
    <w:rsid w:val="00C364BE"/>
    <w:rsid w:val="00C61C45"/>
    <w:rsid w:val="00C62F92"/>
    <w:rsid w:val="00C73F96"/>
    <w:rsid w:val="00C85939"/>
    <w:rsid w:val="00C86776"/>
    <w:rsid w:val="00CB1A06"/>
    <w:rsid w:val="00CB204A"/>
    <w:rsid w:val="00CB2591"/>
    <w:rsid w:val="00CD7CAD"/>
    <w:rsid w:val="00CF29E5"/>
    <w:rsid w:val="00CF5202"/>
    <w:rsid w:val="00D136AB"/>
    <w:rsid w:val="00D35708"/>
    <w:rsid w:val="00D37064"/>
    <w:rsid w:val="00D4689E"/>
    <w:rsid w:val="00D560DF"/>
    <w:rsid w:val="00D71C98"/>
    <w:rsid w:val="00D72FF8"/>
    <w:rsid w:val="00D758E6"/>
    <w:rsid w:val="00D824C4"/>
    <w:rsid w:val="00D94C6F"/>
    <w:rsid w:val="00DA3238"/>
    <w:rsid w:val="00DA71CE"/>
    <w:rsid w:val="00DB1B84"/>
    <w:rsid w:val="00DB436E"/>
    <w:rsid w:val="00DC6EB4"/>
    <w:rsid w:val="00DF3A8F"/>
    <w:rsid w:val="00DF4911"/>
    <w:rsid w:val="00DF6D7E"/>
    <w:rsid w:val="00E50823"/>
    <w:rsid w:val="00E604DC"/>
    <w:rsid w:val="00E61886"/>
    <w:rsid w:val="00E63818"/>
    <w:rsid w:val="00E67C0B"/>
    <w:rsid w:val="00E76219"/>
    <w:rsid w:val="00E82D81"/>
    <w:rsid w:val="00E85675"/>
    <w:rsid w:val="00E87E1E"/>
    <w:rsid w:val="00E925A3"/>
    <w:rsid w:val="00EA5BD5"/>
    <w:rsid w:val="00EC09C7"/>
    <w:rsid w:val="00EC0DB5"/>
    <w:rsid w:val="00EC7831"/>
    <w:rsid w:val="00EF20C6"/>
    <w:rsid w:val="00F012E8"/>
    <w:rsid w:val="00F06B6E"/>
    <w:rsid w:val="00F2204C"/>
    <w:rsid w:val="00F3075E"/>
    <w:rsid w:val="00F42BE0"/>
    <w:rsid w:val="00F43EFB"/>
    <w:rsid w:val="00F504FC"/>
    <w:rsid w:val="00F56686"/>
    <w:rsid w:val="00F60FDE"/>
    <w:rsid w:val="00FA556A"/>
    <w:rsid w:val="00FE4E16"/>
    <w:rsid w:val="00FF23F4"/>
    <w:rsid w:val="00FF2B36"/>
    <w:rsid w:val="00FF4538"/>
    <w:rsid w:val="1DC70E53"/>
    <w:rsid w:val="2AB722F7"/>
    <w:rsid w:val="3B674E03"/>
    <w:rsid w:val="3FDD316A"/>
    <w:rsid w:val="40B6123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widowControl w:val="0"/>
      <w:suppressAutoHyphens/>
    </w:pPr>
    <w:rPr>
      <w:rFonts w:ascii="Times New Roman" w:hAnsi="Times New Roman" w:eastAsia="Times New Roman" w:cs="Times New Roman"/>
      <w:szCs w:val="24"/>
      <w:lang w:val="es-ES" w:eastAsia="ar-SA" w:bidi="ar-SA"/>
    </w:rPr>
  </w:style>
  <w:style w:type="paragraph" w:styleId="2">
    <w:name w:val="heading 1"/>
    <w:basedOn w:val="1"/>
    <w:next w:val="1"/>
    <w:qFormat/>
    <w:uiPriority w:val="9"/>
    <w:pPr>
      <w:keepNext/>
      <w:keepLines/>
      <w:widowControl/>
      <w:suppressAutoHyphens w:val="0"/>
      <w:spacing w:before="240" w:line="276" w:lineRule="auto"/>
      <w:outlineLvl w:val="0"/>
    </w:pPr>
    <w:rPr>
      <w:rFonts w:asciiTheme="majorHAnsi" w:hAnsiTheme="majorHAnsi" w:eastAsiaTheme="majorEastAsia" w:cstheme="majorBidi"/>
      <w:color w:val="376092" w:themeColor="accent1" w:themeShade="BF"/>
      <w:sz w:val="32"/>
      <w:szCs w:val="32"/>
      <w:lang w:eastAsia="en-US"/>
    </w:rPr>
  </w:style>
  <w:style w:type="paragraph" w:styleId="3">
    <w:name w:val="heading 2"/>
    <w:basedOn w:val="1"/>
    <w:qFormat/>
    <w:uiPriority w:val="9"/>
    <w:pPr>
      <w:widowControl/>
      <w:suppressAutoHyphens w:val="0"/>
      <w:spacing w:before="100" w:beforeAutospacing="1" w:after="100" w:afterAutospacing="1"/>
      <w:outlineLvl w:val="1"/>
    </w:pPr>
    <w:rPr>
      <w:b/>
      <w:bCs/>
      <w:sz w:val="36"/>
      <w:szCs w:val="36"/>
      <w:lang w:eastAsia="es-ES"/>
    </w:rPr>
  </w:style>
  <w:style w:type="paragraph" w:styleId="4">
    <w:name w:val="heading 3"/>
    <w:basedOn w:val="1"/>
    <w:qFormat/>
    <w:uiPriority w:val="9"/>
    <w:pPr>
      <w:widowControl/>
      <w:suppressAutoHyphens w:val="0"/>
      <w:spacing w:before="100" w:beforeAutospacing="1" w:after="100" w:afterAutospacing="1"/>
      <w:outlineLvl w:val="2"/>
    </w:pPr>
    <w:rPr>
      <w:b/>
      <w:bCs/>
      <w:sz w:val="27"/>
      <w:szCs w:val="27"/>
      <w:lang w:eastAsia="es-ES"/>
    </w:rPr>
  </w:style>
  <w:style w:type="paragraph" w:styleId="5">
    <w:name w:val="heading 4"/>
    <w:basedOn w:val="1"/>
    <w:next w:val="1"/>
    <w:semiHidden/>
    <w:unhideWhenUsed/>
    <w:qFormat/>
    <w:uiPriority w:val="9"/>
    <w:pPr>
      <w:keepNext/>
      <w:keepLines/>
      <w:widowControl/>
      <w:suppressAutoHyphens w:val="0"/>
      <w:spacing w:before="200" w:line="276" w:lineRule="auto"/>
      <w:outlineLvl w:val="3"/>
    </w:pPr>
    <w:rPr>
      <w:rFonts w:asciiTheme="majorHAnsi" w:hAnsiTheme="majorHAnsi" w:eastAsiaTheme="majorEastAsia" w:cstheme="majorBidi"/>
      <w:b/>
      <w:bCs/>
      <w:i/>
      <w:iCs/>
      <w:color w:val="4F81BD" w:themeColor="accent1"/>
      <w:sz w:val="22"/>
      <w:szCs w:val="22"/>
      <w:lang w:eastAsia="en-US"/>
      <w14:textFill>
        <w14:solidFill>
          <w14:schemeClr w14:val="accent1"/>
        </w14:solidFill>
      </w14:textFill>
    </w:rPr>
  </w:style>
  <w:style w:type="paragraph" w:styleId="6">
    <w:name w:val="heading 5"/>
    <w:basedOn w:val="1"/>
    <w:qFormat/>
    <w:uiPriority w:val="9"/>
    <w:pPr>
      <w:widowControl/>
      <w:suppressAutoHyphens w:val="0"/>
      <w:spacing w:before="100" w:beforeAutospacing="1" w:after="100" w:afterAutospacing="1"/>
      <w:outlineLvl w:val="4"/>
    </w:pPr>
    <w:rPr>
      <w:b/>
      <w:bCs/>
      <w:szCs w:val="20"/>
      <w:lang w:eastAsia="es-ES"/>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character" w:styleId="9">
    <w:name w:val="Emphasis"/>
    <w:basedOn w:val="7"/>
    <w:qFormat/>
    <w:uiPriority w:val="20"/>
    <w:rPr>
      <w:i/>
      <w:iCs/>
    </w:rPr>
  </w:style>
  <w:style w:type="character" w:styleId="10">
    <w:name w:val="Hyperlink"/>
    <w:basedOn w:val="7"/>
    <w:unhideWhenUsed/>
    <w:uiPriority w:val="99"/>
    <w:rPr>
      <w:color w:val="0000FF" w:themeColor="hyperlink"/>
      <w:u w:val="single"/>
      <w14:textFill>
        <w14:solidFill>
          <w14:schemeClr w14:val="hlink"/>
        </w14:solidFill>
      </w14:textFill>
    </w:rPr>
  </w:style>
  <w:style w:type="character" w:styleId="11">
    <w:name w:val="FollowedHyperlink"/>
    <w:basedOn w:val="7"/>
    <w:semiHidden/>
    <w:unhideWhenUsed/>
    <w:uiPriority w:val="99"/>
    <w:rPr>
      <w:color w:val="800080" w:themeColor="followedHyperlink"/>
      <w:u w:val="single"/>
      <w14:textFill>
        <w14:solidFill>
          <w14:schemeClr w14:val="folHlink"/>
        </w14:solidFill>
      </w14:textFill>
    </w:rPr>
  </w:style>
  <w:style w:type="character" w:styleId="12">
    <w:name w:val="HTML Keyboard"/>
    <w:basedOn w:val="7"/>
    <w:semiHidden/>
    <w:unhideWhenUsed/>
    <w:uiPriority w:val="99"/>
    <w:rPr>
      <w:rFonts w:ascii="Courier New" w:hAnsi="Courier New" w:eastAsia="Times New Roman" w:cs="Courier New"/>
      <w:sz w:val="20"/>
      <w:szCs w:val="20"/>
    </w:rPr>
  </w:style>
  <w:style w:type="character" w:styleId="13">
    <w:name w:val="Strong"/>
    <w:basedOn w:val="7"/>
    <w:qFormat/>
    <w:uiPriority w:val="22"/>
    <w:rPr>
      <w:b/>
      <w:bCs/>
    </w:rPr>
  </w:style>
  <w:style w:type="paragraph" w:styleId="14">
    <w:name w:val="footnote text"/>
    <w:basedOn w:val="1"/>
    <w:link w:val="43"/>
    <w:semiHidden/>
    <w:unhideWhenUsed/>
    <w:qFormat/>
    <w:uiPriority w:val="99"/>
    <w:rPr>
      <w:szCs w:val="20"/>
    </w:rPr>
  </w:style>
  <w:style w:type="paragraph" w:styleId="15">
    <w:name w:val="caption"/>
    <w:basedOn w:val="1"/>
    <w:qFormat/>
    <w:uiPriority w:val="0"/>
    <w:pPr>
      <w:suppressLineNumbers/>
      <w:spacing w:before="120" w:after="120"/>
    </w:pPr>
    <w:rPr>
      <w:rFonts w:cs="Arial"/>
      <w:i/>
      <w:iCs/>
      <w:sz w:val="24"/>
    </w:rPr>
  </w:style>
  <w:style w:type="paragraph" w:styleId="16">
    <w:name w:val="Balloon Text"/>
    <w:basedOn w:val="1"/>
    <w:link w:val="33"/>
    <w:semiHidden/>
    <w:unhideWhenUsed/>
    <w:qFormat/>
    <w:uiPriority w:val="99"/>
    <w:rPr>
      <w:rFonts w:ascii="Tahoma" w:hAnsi="Tahoma" w:cs="Tahoma"/>
      <w:sz w:val="16"/>
      <w:szCs w:val="16"/>
    </w:rPr>
  </w:style>
  <w:style w:type="paragraph" w:styleId="17">
    <w:name w:val="header"/>
    <w:basedOn w:val="1"/>
    <w:link w:val="166"/>
    <w:unhideWhenUsed/>
    <w:qFormat/>
    <w:uiPriority w:val="99"/>
    <w:pPr>
      <w:tabs>
        <w:tab w:val="center" w:pos="4252"/>
        <w:tab w:val="right" w:pos="8504"/>
      </w:tabs>
    </w:pPr>
  </w:style>
  <w:style w:type="paragraph" w:styleId="18">
    <w:name w:val="HTML Preformatted"/>
    <w:basedOn w:val="1"/>
    <w:link w:val="4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Cs w:val="20"/>
      <w:lang w:eastAsia="es-ES"/>
    </w:rPr>
  </w:style>
  <w:style w:type="paragraph" w:styleId="19">
    <w:name w:val="List"/>
    <w:basedOn w:val="20"/>
    <w:semiHidden/>
    <w:unhideWhenUsed/>
    <w:qFormat/>
    <w:uiPriority w:val="99"/>
    <w:rPr>
      <w:rFonts w:cs="FreeSans"/>
    </w:rPr>
  </w:style>
  <w:style w:type="paragraph" w:customStyle="1" w:styleId="20">
    <w:name w:val="Texto independiente1"/>
    <w:basedOn w:val="1"/>
    <w:link w:val="45"/>
    <w:qFormat/>
    <w:uiPriority w:val="99"/>
    <w:pPr>
      <w:spacing w:after="120" w:line="288" w:lineRule="auto"/>
    </w:pPr>
  </w:style>
  <w:style w:type="paragraph" w:styleId="21">
    <w:name w:val="Normal (Web)"/>
    <w:basedOn w:val="1"/>
    <w:unhideWhenUsed/>
    <w:qFormat/>
    <w:uiPriority w:val="99"/>
    <w:pPr>
      <w:spacing w:after="280"/>
    </w:pPr>
    <w:rPr>
      <w:sz w:val="24"/>
      <w:lang w:eastAsia="es-ES"/>
    </w:rPr>
  </w:style>
  <w:style w:type="paragraph" w:styleId="22">
    <w:name w:val="footer"/>
    <w:basedOn w:val="1"/>
    <w:link w:val="167"/>
    <w:unhideWhenUsed/>
    <w:qFormat/>
    <w:uiPriority w:val="99"/>
    <w:pPr>
      <w:tabs>
        <w:tab w:val="center" w:pos="4252"/>
        <w:tab w:val="right" w:pos="8504"/>
      </w:tabs>
    </w:pPr>
  </w:style>
  <w:style w:type="paragraph" w:styleId="23">
    <w:name w:val="Body Text"/>
    <w:basedOn w:val="1"/>
    <w:uiPriority w:val="0"/>
    <w:pPr>
      <w:spacing w:after="140" w:line="288" w:lineRule="auto"/>
    </w:pPr>
  </w:style>
  <w:style w:type="paragraph" w:styleId="24">
    <w:name w:val="Title"/>
    <w:basedOn w:val="1"/>
    <w:next w:val="23"/>
    <w:qFormat/>
    <w:uiPriority w:val="0"/>
    <w:pPr>
      <w:keepNext/>
      <w:spacing w:before="240" w:after="120"/>
    </w:pPr>
    <w:rPr>
      <w:rFonts w:ascii="Liberation Sans" w:hAnsi="Liberation Sans" w:eastAsia="Microsoft YaHei" w:cs="Arial"/>
      <w:sz w:val="28"/>
      <w:szCs w:val="28"/>
    </w:rPr>
  </w:style>
  <w:style w:type="paragraph" w:customStyle="1" w:styleId="25">
    <w:name w:val="Título 11"/>
    <w:basedOn w:val="1"/>
    <w:link w:val="31"/>
    <w:qFormat/>
    <w:uiPriority w:val="9"/>
    <w:pPr>
      <w:widowControl/>
      <w:suppressAutoHyphens w:val="0"/>
      <w:spacing w:beforeAutospacing="1" w:afterAutospacing="1"/>
      <w:outlineLvl w:val="0"/>
    </w:pPr>
    <w:rPr>
      <w:b/>
      <w:bCs/>
      <w:kern w:val="2"/>
      <w:sz w:val="48"/>
      <w:szCs w:val="48"/>
      <w:lang w:eastAsia="es-ES"/>
    </w:rPr>
  </w:style>
  <w:style w:type="paragraph" w:customStyle="1" w:styleId="26">
    <w:name w:val="Título 21"/>
    <w:basedOn w:val="1"/>
    <w:link w:val="32"/>
    <w:semiHidden/>
    <w:unhideWhenUsed/>
    <w:qFormat/>
    <w:uiPriority w:val="9"/>
    <w:pPr>
      <w:widowControl/>
      <w:suppressAutoHyphens w:val="0"/>
      <w:spacing w:beforeAutospacing="1" w:afterAutospacing="1"/>
      <w:outlineLvl w:val="1"/>
    </w:pPr>
    <w:rPr>
      <w:b/>
      <w:bCs/>
      <w:sz w:val="36"/>
      <w:szCs w:val="36"/>
      <w:lang w:eastAsia="es-ES"/>
    </w:rPr>
  </w:style>
  <w:style w:type="paragraph" w:customStyle="1" w:styleId="27">
    <w:name w:val="Título 31"/>
    <w:basedOn w:val="24"/>
    <w:qFormat/>
    <w:uiPriority w:val="0"/>
    <w:pPr>
      <w:spacing w:before="140"/>
      <w:outlineLvl w:val="2"/>
    </w:pPr>
    <w:rPr>
      <w:rFonts w:ascii="Liberation Serif" w:hAnsi="Liberation Serif" w:eastAsia="Segoe UI" w:cs="Tahoma"/>
      <w:b/>
      <w:bCs/>
    </w:rPr>
  </w:style>
  <w:style w:type="paragraph" w:customStyle="1" w:styleId="28">
    <w:name w:val="Título 41"/>
    <w:basedOn w:val="24"/>
    <w:qFormat/>
    <w:uiPriority w:val="0"/>
    <w:pPr>
      <w:spacing w:before="120"/>
      <w:outlineLvl w:val="3"/>
    </w:pPr>
    <w:rPr>
      <w:rFonts w:ascii="Liberation Serif" w:hAnsi="Liberation Serif" w:eastAsia="Segoe UI" w:cs="Tahoma"/>
      <w:b/>
      <w:bCs/>
      <w:sz w:val="24"/>
      <w:szCs w:val="24"/>
    </w:rPr>
  </w:style>
  <w:style w:type="paragraph" w:customStyle="1" w:styleId="29">
    <w:name w:val="Título 51"/>
    <w:basedOn w:val="1"/>
    <w:next w:val="1"/>
    <w:link w:val="39"/>
    <w:semiHidden/>
    <w:unhideWhenUsed/>
    <w:qFormat/>
    <w:uiPriority w:val="9"/>
    <w:pPr>
      <w:keepNext/>
      <w:keepLines/>
      <w:spacing w:before="40"/>
      <w:outlineLvl w:val="4"/>
    </w:pPr>
    <w:rPr>
      <w:rFonts w:asciiTheme="majorHAnsi" w:hAnsiTheme="majorHAnsi" w:eastAsiaTheme="majorEastAsia" w:cstheme="majorBidi"/>
      <w:color w:val="376092" w:themeColor="accent1" w:themeShade="BF"/>
    </w:rPr>
  </w:style>
  <w:style w:type="paragraph" w:customStyle="1" w:styleId="30">
    <w:name w:val="Título 61"/>
    <w:basedOn w:val="1"/>
    <w:next w:val="1"/>
    <w:link w:val="40"/>
    <w:semiHidden/>
    <w:unhideWhenUsed/>
    <w:qFormat/>
    <w:uiPriority w:val="9"/>
    <w:pPr>
      <w:keepNext/>
      <w:keepLines/>
      <w:spacing w:before="40"/>
      <w:outlineLvl w:val="5"/>
    </w:pPr>
    <w:rPr>
      <w:rFonts w:asciiTheme="majorHAnsi" w:hAnsiTheme="majorHAnsi" w:eastAsiaTheme="majorEastAsia" w:cstheme="majorBidi"/>
      <w:color w:val="254061" w:themeColor="accent1" w:themeShade="80"/>
    </w:rPr>
  </w:style>
  <w:style w:type="character" w:customStyle="1" w:styleId="31">
    <w:name w:val="Título 1 Car"/>
    <w:basedOn w:val="7"/>
    <w:link w:val="25"/>
    <w:qFormat/>
    <w:uiPriority w:val="9"/>
    <w:rPr>
      <w:rFonts w:ascii="Times New Roman" w:hAnsi="Times New Roman" w:eastAsia="Times New Roman" w:cs="Times New Roman"/>
      <w:b/>
      <w:bCs/>
      <w:kern w:val="2"/>
      <w:sz w:val="48"/>
      <w:szCs w:val="48"/>
      <w:lang w:eastAsia="es-ES"/>
    </w:rPr>
  </w:style>
  <w:style w:type="character" w:customStyle="1" w:styleId="32">
    <w:name w:val="Título 2 Car"/>
    <w:basedOn w:val="7"/>
    <w:link w:val="26"/>
    <w:qFormat/>
    <w:uiPriority w:val="9"/>
    <w:rPr>
      <w:rFonts w:ascii="Times New Roman" w:hAnsi="Times New Roman" w:eastAsia="Times New Roman" w:cs="Times New Roman"/>
      <w:b/>
      <w:bCs/>
      <w:sz w:val="36"/>
      <w:szCs w:val="36"/>
      <w:lang w:eastAsia="es-ES"/>
    </w:rPr>
  </w:style>
  <w:style w:type="character" w:customStyle="1" w:styleId="33">
    <w:name w:val="Texto de globo Car"/>
    <w:basedOn w:val="7"/>
    <w:link w:val="16"/>
    <w:semiHidden/>
    <w:qFormat/>
    <w:uiPriority w:val="99"/>
    <w:rPr>
      <w:rFonts w:ascii="Tahoma" w:hAnsi="Tahoma" w:cs="Tahoma"/>
      <w:sz w:val="16"/>
      <w:szCs w:val="16"/>
    </w:rPr>
  </w:style>
  <w:style w:type="character" w:customStyle="1" w:styleId="34">
    <w:name w:val="Encabezado Car"/>
    <w:basedOn w:val="7"/>
    <w:link w:val="35"/>
    <w:qFormat/>
    <w:uiPriority w:val="99"/>
  </w:style>
  <w:style w:type="paragraph" w:customStyle="1" w:styleId="35">
    <w:name w:val="Encabezado1"/>
    <w:basedOn w:val="1"/>
    <w:link w:val="34"/>
    <w:unhideWhenUsed/>
    <w:qFormat/>
    <w:uiPriority w:val="99"/>
    <w:pPr>
      <w:tabs>
        <w:tab w:val="center" w:pos="4252"/>
        <w:tab w:val="right" w:pos="8504"/>
      </w:tabs>
    </w:pPr>
  </w:style>
  <w:style w:type="character" w:customStyle="1" w:styleId="36">
    <w:name w:val="Pie de página Car"/>
    <w:basedOn w:val="7"/>
    <w:link w:val="37"/>
    <w:qFormat/>
    <w:uiPriority w:val="99"/>
  </w:style>
  <w:style w:type="paragraph" w:customStyle="1" w:styleId="37">
    <w:name w:val="Pie de página1"/>
    <w:basedOn w:val="1"/>
    <w:link w:val="36"/>
    <w:unhideWhenUsed/>
    <w:qFormat/>
    <w:uiPriority w:val="99"/>
    <w:pPr>
      <w:tabs>
        <w:tab w:val="center" w:pos="4252"/>
        <w:tab w:val="right" w:pos="8504"/>
      </w:tabs>
    </w:pPr>
  </w:style>
  <w:style w:type="character" w:customStyle="1" w:styleId="38">
    <w:name w:val="Enlace de Internet"/>
    <w:basedOn w:val="7"/>
    <w:unhideWhenUsed/>
    <w:uiPriority w:val="99"/>
    <w:rPr>
      <w:color w:val="0000FF" w:themeColor="hyperlink"/>
      <w:u w:val="single"/>
      <w14:textFill>
        <w14:solidFill>
          <w14:schemeClr w14:val="hlink"/>
        </w14:solidFill>
      </w14:textFill>
    </w:rPr>
  </w:style>
  <w:style w:type="character" w:customStyle="1" w:styleId="39">
    <w:name w:val="Título 5 Car"/>
    <w:basedOn w:val="7"/>
    <w:link w:val="29"/>
    <w:qFormat/>
    <w:uiPriority w:val="9"/>
    <w:rPr>
      <w:rFonts w:asciiTheme="majorHAnsi" w:hAnsiTheme="majorHAnsi" w:eastAsiaTheme="majorEastAsia" w:cstheme="majorBidi"/>
      <w:color w:val="376092" w:themeColor="accent1" w:themeShade="BF"/>
      <w:sz w:val="20"/>
      <w:szCs w:val="24"/>
      <w:lang w:eastAsia="ar-SA"/>
    </w:rPr>
  </w:style>
  <w:style w:type="character" w:customStyle="1" w:styleId="40">
    <w:name w:val="Título 6 Car"/>
    <w:basedOn w:val="7"/>
    <w:link w:val="30"/>
    <w:semiHidden/>
    <w:qFormat/>
    <w:uiPriority w:val="9"/>
    <w:rPr>
      <w:rFonts w:asciiTheme="majorHAnsi" w:hAnsiTheme="majorHAnsi" w:eastAsiaTheme="majorEastAsia" w:cstheme="majorBidi"/>
      <w:color w:val="254061" w:themeColor="accent1" w:themeShade="80"/>
      <w:sz w:val="20"/>
      <w:szCs w:val="24"/>
      <w:lang w:eastAsia="ar-SA"/>
    </w:rPr>
  </w:style>
  <w:style w:type="character" w:customStyle="1" w:styleId="41">
    <w:name w:val="HTML con formato previo Car1"/>
    <w:basedOn w:val="7"/>
    <w:link w:val="18"/>
    <w:semiHidden/>
    <w:qFormat/>
    <w:locked/>
    <w:uiPriority w:val="99"/>
    <w:rPr>
      <w:rFonts w:ascii="Courier New" w:hAnsi="Courier New" w:eastAsia="Times New Roman" w:cs="Courier New"/>
      <w:sz w:val="20"/>
      <w:szCs w:val="20"/>
      <w:lang w:eastAsia="es-ES"/>
    </w:rPr>
  </w:style>
  <w:style w:type="character" w:customStyle="1" w:styleId="42">
    <w:name w:val="HTML con formato previo Car"/>
    <w:basedOn w:val="7"/>
    <w:qFormat/>
    <w:uiPriority w:val="99"/>
    <w:rPr>
      <w:rFonts w:ascii="Consolas" w:hAnsi="Consolas" w:eastAsia="Times New Roman" w:cs="Consolas"/>
      <w:sz w:val="20"/>
      <w:szCs w:val="20"/>
      <w:lang w:eastAsia="ar-SA"/>
    </w:rPr>
  </w:style>
  <w:style w:type="character" w:customStyle="1" w:styleId="43">
    <w:name w:val="Texto nota pie Car1"/>
    <w:basedOn w:val="7"/>
    <w:link w:val="14"/>
    <w:semiHidden/>
    <w:qFormat/>
    <w:locked/>
    <w:uiPriority w:val="99"/>
    <w:rPr>
      <w:rFonts w:ascii="Times New Roman" w:hAnsi="Times New Roman" w:eastAsia="Times New Roman" w:cs="Times New Roman"/>
      <w:sz w:val="20"/>
      <w:szCs w:val="20"/>
      <w:lang w:eastAsia="ar-SA"/>
    </w:rPr>
  </w:style>
  <w:style w:type="character" w:customStyle="1" w:styleId="44">
    <w:name w:val="Texto nota pie Car"/>
    <w:basedOn w:val="7"/>
    <w:semiHidden/>
    <w:qFormat/>
    <w:uiPriority w:val="0"/>
    <w:rPr>
      <w:rFonts w:ascii="Times New Roman" w:hAnsi="Times New Roman" w:eastAsia="Times New Roman" w:cs="Times New Roman"/>
      <w:sz w:val="20"/>
      <w:szCs w:val="20"/>
      <w:lang w:eastAsia="ar-SA"/>
    </w:rPr>
  </w:style>
  <w:style w:type="character" w:customStyle="1" w:styleId="45">
    <w:name w:val="Texto independiente Car"/>
    <w:basedOn w:val="7"/>
    <w:link w:val="20"/>
    <w:qFormat/>
    <w:locked/>
    <w:uiPriority w:val="99"/>
    <w:rPr>
      <w:rFonts w:ascii="Times New Roman" w:hAnsi="Times New Roman" w:eastAsia="Times New Roman" w:cs="Times New Roman"/>
      <w:sz w:val="20"/>
      <w:szCs w:val="24"/>
      <w:lang w:eastAsia="ar-SA"/>
    </w:rPr>
  </w:style>
  <w:style w:type="character" w:customStyle="1" w:styleId="46">
    <w:name w:val="Título 3 Car"/>
    <w:basedOn w:val="7"/>
    <w:link w:val="47"/>
    <w:qFormat/>
    <w:locked/>
    <w:uiPriority w:val="9"/>
    <w:rPr>
      <w:rFonts w:ascii="Cambria" w:hAnsi="Cambria"/>
      <w:b/>
      <w:bCs/>
      <w:color w:val="4F81BD"/>
      <w:szCs w:val="24"/>
      <w:lang w:eastAsia="ar-SA"/>
    </w:rPr>
  </w:style>
  <w:style w:type="paragraph" w:customStyle="1" w:styleId="47">
    <w:name w:val="Título 311"/>
    <w:basedOn w:val="1"/>
    <w:next w:val="1"/>
    <w:link w:val="46"/>
    <w:semiHidden/>
    <w:qFormat/>
    <w:uiPriority w:val="9"/>
    <w:pPr>
      <w:keepNext/>
      <w:keepLines/>
      <w:spacing w:before="200"/>
      <w:outlineLvl w:val="2"/>
    </w:pPr>
    <w:rPr>
      <w:rFonts w:ascii="Cambria" w:hAnsi="Cambria" w:eastAsiaTheme="minorHAnsi" w:cstheme="minorBidi"/>
      <w:b/>
      <w:bCs/>
      <w:color w:val="4F81BD"/>
      <w:sz w:val="22"/>
    </w:rPr>
  </w:style>
  <w:style w:type="character" w:customStyle="1" w:styleId="48">
    <w:name w:val="Título 4 Car"/>
    <w:basedOn w:val="7"/>
    <w:link w:val="49"/>
    <w:qFormat/>
    <w:locked/>
    <w:uiPriority w:val="9"/>
    <w:rPr>
      <w:rFonts w:ascii="Times New Roman" w:hAnsi="Times New Roman" w:eastAsia="Times New Roman" w:cs="Times New Roman"/>
      <w:b/>
      <w:bCs/>
      <w:color w:val="000000"/>
      <w:sz w:val="16"/>
      <w:szCs w:val="16"/>
      <w:lang w:eastAsia="ar-SA"/>
    </w:rPr>
  </w:style>
  <w:style w:type="paragraph" w:customStyle="1" w:styleId="49">
    <w:name w:val="Título 411"/>
    <w:basedOn w:val="1"/>
    <w:next w:val="1"/>
    <w:link w:val="48"/>
    <w:qFormat/>
    <w:uiPriority w:val="0"/>
    <w:pPr>
      <w:keepNext/>
      <w:spacing w:before="40" w:after="40"/>
      <w:jc w:val="center"/>
      <w:outlineLvl w:val="3"/>
    </w:pPr>
    <w:rPr>
      <w:b/>
      <w:bCs/>
      <w:color w:val="000000"/>
      <w:sz w:val="16"/>
      <w:szCs w:val="16"/>
    </w:rPr>
  </w:style>
  <w:style w:type="character" w:customStyle="1" w:styleId="50">
    <w:name w:val="ui"/>
    <w:basedOn w:val="7"/>
    <w:qFormat/>
    <w:uiPriority w:val="0"/>
  </w:style>
  <w:style w:type="character" w:customStyle="1" w:styleId="51">
    <w:name w:val="Destacado"/>
    <w:basedOn w:val="7"/>
    <w:qFormat/>
    <w:uiPriority w:val="20"/>
    <w:rPr>
      <w:i/>
      <w:iCs/>
    </w:rPr>
  </w:style>
  <w:style w:type="character" w:customStyle="1" w:styleId="52">
    <w:name w:val="ListLabel 1"/>
    <w:qFormat/>
    <w:uiPriority w:val="0"/>
    <w:rPr>
      <w:rFonts w:ascii="Courier New" w:hAnsi="Courier New" w:cs="Courier New"/>
    </w:rPr>
  </w:style>
  <w:style w:type="character" w:customStyle="1" w:styleId="53">
    <w:name w:val="ListLabel 2"/>
    <w:qFormat/>
    <w:uiPriority w:val="0"/>
    <w:rPr>
      <w:rFonts w:ascii="Courier New" w:hAnsi="Courier New" w:cs="Courier New"/>
    </w:rPr>
  </w:style>
  <w:style w:type="character" w:customStyle="1" w:styleId="54">
    <w:name w:val="ListLabel 3"/>
    <w:qFormat/>
    <w:uiPriority w:val="0"/>
    <w:rPr>
      <w:rFonts w:ascii="Courier New" w:hAnsi="Courier New" w:cs="Courier New"/>
    </w:rPr>
  </w:style>
  <w:style w:type="character" w:customStyle="1" w:styleId="55">
    <w:name w:val="ListLabel 4"/>
    <w:qFormat/>
    <w:uiPriority w:val="0"/>
    <w:rPr>
      <w:rFonts w:ascii="Courier New" w:hAnsi="Courier New" w:cs="Courier New"/>
    </w:rPr>
  </w:style>
  <w:style w:type="character" w:customStyle="1" w:styleId="56">
    <w:name w:val="ListLabel 5"/>
    <w:qFormat/>
    <w:uiPriority w:val="0"/>
    <w:rPr>
      <w:rFonts w:ascii="Courier New" w:hAnsi="Courier New" w:cs="Courier New"/>
    </w:rPr>
  </w:style>
  <w:style w:type="character" w:customStyle="1" w:styleId="57">
    <w:name w:val="ListLabel 6"/>
    <w:qFormat/>
    <w:uiPriority w:val="0"/>
    <w:rPr>
      <w:rFonts w:ascii="Courier New" w:hAnsi="Courier New" w:cs="Courier New"/>
    </w:rPr>
  </w:style>
  <w:style w:type="character" w:customStyle="1" w:styleId="58">
    <w:name w:val="ListLabel 7"/>
    <w:qFormat/>
    <w:uiPriority w:val="0"/>
    <w:rPr>
      <w:rFonts w:ascii="Times New Roman" w:hAnsi="Times New Roman" w:cs="Times New Roman"/>
    </w:rPr>
  </w:style>
  <w:style w:type="character" w:customStyle="1" w:styleId="59">
    <w:name w:val="ListLabel 8"/>
    <w:qFormat/>
    <w:uiPriority w:val="0"/>
    <w:rPr>
      <w:rFonts w:ascii="Courier New" w:hAnsi="Courier New" w:cs="Courier New"/>
    </w:rPr>
  </w:style>
  <w:style w:type="character" w:customStyle="1" w:styleId="60">
    <w:name w:val="ListLabel 9"/>
    <w:qFormat/>
    <w:uiPriority w:val="0"/>
    <w:rPr>
      <w:rFonts w:ascii="Courier New" w:hAnsi="Courier New" w:cs="Courier New"/>
    </w:rPr>
  </w:style>
  <w:style w:type="character" w:customStyle="1" w:styleId="61">
    <w:name w:val="ListLabel 10"/>
    <w:qFormat/>
    <w:uiPriority w:val="0"/>
    <w:rPr>
      <w:rFonts w:ascii="Courier New" w:hAnsi="Courier New" w:cs="Courier New"/>
    </w:rPr>
  </w:style>
  <w:style w:type="character" w:customStyle="1" w:styleId="62">
    <w:name w:val="ListLabel 11"/>
    <w:qFormat/>
    <w:uiPriority w:val="0"/>
    <w:rPr>
      <w:rFonts w:ascii="Courier New" w:hAnsi="Courier New" w:cs="Courier New"/>
    </w:rPr>
  </w:style>
  <w:style w:type="character" w:customStyle="1" w:styleId="63">
    <w:name w:val="ListLabel 12"/>
    <w:qFormat/>
    <w:uiPriority w:val="0"/>
    <w:rPr>
      <w:rFonts w:ascii="Courier New" w:hAnsi="Courier New" w:cs="Courier New"/>
    </w:rPr>
  </w:style>
  <w:style w:type="character" w:customStyle="1" w:styleId="64">
    <w:name w:val="ListLabel 13"/>
    <w:qFormat/>
    <w:uiPriority w:val="0"/>
    <w:rPr>
      <w:rFonts w:ascii="Courier New" w:hAnsi="Courier New" w:cs="Courier New"/>
    </w:rPr>
  </w:style>
  <w:style w:type="character" w:customStyle="1" w:styleId="65">
    <w:name w:val="ListLabel 14"/>
    <w:qFormat/>
    <w:uiPriority w:val="0"/>
    <w:rPr>
      <w:rFonts w:ascii="Courier New" w:hAnsi="Courier New" w:cs="Courier New"/>
    </w:rPr>
  </w:style>
  <w:style w:type="character" w:customStyle="1" w:styleId="66">
    <w:name w:val="ListLabel 15"/>
    <w:qFormat/>
    <w:uiPriority w:val="0"/>
    <w:rPr>
      <w:rFonts w:ascii="Courier New" w:hAnsi="Courier New" w:cs="Courier New"/>
    </w:rPr>
  </w:style>
  <w:style w:type="character" w:customStyle="1" w:styleId="67">
    <w:name w:val="ListLabel 16"/>
    <w:qFormat/>
    <w:uiPriority w:val="0"/>
    <w:rPr>
      <w:rFonts w:ascii="Courier New" w:hAnsi="Courier New" w:cs="Courier New"/>
    </w:rPr>
  </w:style>
  <w:style w:type="character" w:customStyle="1" w:styleId="68">
    <w:name w:val="ListLabel 17"/>
    <w:qFormat/>
    <w:uiPriority w:val="0"/>
    <w:rPr>
      <w:rFonts w:ascii="Courier New" w:hAnsi="Courier New" w:cs="Courier New"/>
    </w:rPr>
  </w:style>
  <w:style w:type="character" w:customStyle="1" w:styleId="69">
    <w:name w:val="ListLabel 18"/>
    <w:qFormat/>
    <w:uiPriority w:val="0"/>
    <w:rPr>
      <w:rFonts w:ascii="Courier New" w:hAnsi="Courier New" w:cs="Courier New"/>
    </w:rPr>
  </w:style>
  <w:style w:type="character" w:customStyle="1" w:styleId="70">
    <w:name w:val="ListLabel 19"/>
    <w:qFormat/>
    <w:uiPriority w:val="0"/>
    <w:rPr>
      <w:rFonts w:ascii="Courier New" w:hAnsi="Courier New" w:cs="Courier New"/>
    </w:rPr>
  </w:style>
  <w:style w:type="character" w:customStyle="1" w:styleId="71">
    <w:name w:val="ListLabel 20"/>
    <w:qFormat/>
    <w:uiPriority w:val="0"/>
    <w:rPr>
      <w:rFonts w:ascii="Courier New" w:hAnsi="Courier New" w:cs="Courier New"/>
    </w:rPr>
  </w:style>
  <w:style w:type="character" w:customStyle="1" w:styleId="72">
    <w:name w:val="ListLabel 21"/>
    <w:qFormat/>
    <w:uiPriority w:val="0"/>
    <w:rPr>
      <w:rFonts w:ascii="Courier New" w:hAnsi="Courier New" w:cs="Courier New"/>
    </w:rPr>
  </w:style>
  <w:style w:type="character" w:customStyle="1" w:styleId="73">
    <w:name w:val="ListLabel 22"/>
    <w:qFormat/>
    <w:uiPriority w:val="0"/>
    <w:rPr>
      <w:rFonts w:ascii="Courier New" w:hAnsi="Courier New" w:cs="Courier New"/>
    </w:rPr>
  </w:style>
  <w:style w:type="character" w:customStyle="1" w:styleId="74">
    <w:name w:val="ListLabel 23"/>
    <w:qFormat/>
    <w:uiPriority w:val="0"/>
    <w:rPr>
      <w:rFonts w:ascii="Courier New" w:hAnsi="Courier New" w:cs="Courier New"/>
    </w:rPr>
  </w:style>
  <w:style w:type="character" w:customStyle="1" w:styleId="75">
    <w:name w:val="ListLabel 24"/>
    <w:qFormat/>
    <w:uiPriority w:val="0"/>
    <w:rPr>
      <w:rFonts w:ascii="Courier New" w:hAnsi="Courier New" w:cs="Courier New"/>
    </w:rPr>
  </w:style>
  <w:style w:type="character" w:customStyle="1" w:styleId="76">
    <w:name w:val="ListLabel 25"/>
    <w:qFormat/>
    <w:uiPriority w:val="0"/>
    <w:rPr>
      <w:rFonts w:ascii="Courier New" w:hAnsi="Courier New" w:cs="Courier New"/>
    </w:rPr>
  </w:style>
  <w:style w:type="character" w:customStyle="1" w:styleId="77">
    <w:name w:val="ListLabel 26"/>
    <w:qFormat/>
    <w:uiPriority w:val="0"/>
    <w:rPr>
      <w:rFonts w:ascii="Courier New" w:hAnsi="Courier New" w:cs="Courier New"/>
    </w:rPr>
  </w:style>
  <w:style w:type="character" w:customStyle="1" w:styleId="78">
    <w:name w:val="ListLabel 27"/>
    <w:qFormat/>
    <w:uiPriority w:val="0"/>
    <w:rPr>
      <w:rFonts w:ascii="Courier New" w:hAnsi="Courier New" w:cs="Courier New"/>
    </w:rPr>
  </w:style>
  <w:style w:type="character" w:customStyle="1" w:styleId="79">
    <w:name w:val="ListLabel 28"/>
    <w:qFormat/>
    <w:uiPriority w:val="0"/>
    <w:rPr>
      <w:rFonts w:ascii="Courier New" w:hAnsi="Courier New" w:cs="Courier New"/>
    </w:rPr>
  </w:style>
  <w:style w:type="character" w:customStyle="1" w:styleId="80">
    <w:name w:val="ListLabel 29"/>
    <w:qFormat/>
    <w:uiPriority w:val="0"/>
    <w:rPr>
      <w:sz w:val="20"/>
    </w:rPr>
  </w:style>
  <w:style w:type="character" w:customStyle="1" w:styleId="81">
    <w:name w:val="ListLabel 30"/>
    <w:qFormat/>
    <w:uiPriority w:val="0"/>
    <w:rPr>
      <w:sz w:val="20"/>
    </w:rPr>
  </w:style>
  <w:style w:type="character" w:customStyle="1" w:styleId="82">
    <w:name w:val="ListLabel 31"/>
    <w:qFormat/>
    <w:uiPriority w:val="0"/>
    <w:rPr>
      <w:sz w:val="20"/>
    </w:rPr>
  </w:style>
  <w:style w:type="character" w:customStyle="1" w:styleId="83">
    <w:name w:val="ListLabel 32"/>
    <w:qFormat/>
    <w:uiPriority w:val="0"/>
    <w:rPr>
      <w:sz w:val="20"/>
    </w:rPr>
  </w:style>
  <w:style w:type="character" w:customStyle="1" w:styleId="84">
    <w:name w:val="ListLabel 33"/>
    <w:qFormat/>
    <w:uiPriority w:val="0"/>
    <w:rPr>
      <w:sz w:val="20"/>
    </w:rPr>
  </w:style>
  <w:style w:type="character" w:customStyle="1" w:styleId="85">
    <w:name w:val="ListLabel 34"/>
    <w:qFormat/>
    <w:uiPriority w:val="0"/>
    <w:rPr>
      <w:sz w:val="20"/>
    </w:rPr>
  </w:style>
  <w:style w:type="character" w:customStyle="1" w:styleId="86">
    <w:name w:val="ListLabel 35"/>
    <w:qFormat/>
    <w:uiPriority w:val="0"/>
    <w:rPr>
      <w:sz w:val="20"/>
    </w:rPr>
  </w:style>
  <w:style w:type="character" w:customStyle="1" w:styleId="87">
    <w:name w:val="ListLabel 36"/>
    <w:qFormat/>
    <w:uiPriority w:val="0"/>
    <w:rPr>
      <w:sz w:val="20"/>
    </w:rPr>
  </w:style>
  <w:style w:type="character" w:customStyle="1" w:styleId="88">
    <w:name w:val="ListLabel 37"/>
    <w:qFormat/>
    <w:uiPriority w:val="0"/>
    <w:rPr>
      <w:sz w:val="20"/>
    </w:rPr>
  </w:style>
  <w:style w:type="character" w:customStyle="1" w:styleId="89">
    <w:name w:val="ListLabel 38"/>
    <w:qFormat/>
    <w:uiPriority w:val="0"/>
    <w:rPr>
      <w:rFonts w:ascii="Symbol" w:hAnsi="Symbol" w:cs="Symbol"/>
    </w:rPr>
  </w:style>
  <w:style w:type="character" w:customStyle="1" w:styleId="90">
    <w:name w:val="z-Principio del formulario Car"/>
    <w:basedOn w:val="7"/>
    <w:semiHidden/>
    <w:qFormat/>
    <w:uiPriority w:val="99"/>
    <w:rPr>
      <w:rFonts w:ascii="Arial" w:hAnsi="Arial" w:eastAsia="Times New Roman" w:cs="Arial"/>
      <w:vanish/>
      <w:sz w:val="16"/>
      <w:szCs w:val="16"/>
      <w:lang w:eastAsia="ar-SA"/>
    </w:rPr>
  </w:style>
  <w:style w:type="character" w:customStyle="1" w:styleId="91">
    <w:name w:val="z-Final del formulario Car"/>
    <w:basedOn w:val="7"/>
    <w:semiHidden/>
    <w:qFormat/>
    <w:uiPriority w:val="99"/>
    <w:rPr>
      <w:rFonts w:ascii="Arial" w:hAnsi="Arial" w:eastAsia="Times New Roman" w:cs="Arial"/>
      <w:vanish/>
      <w:sz w:val="16"/>
      <w:szCs w:val="16"/>
      <w:lang w:eastAsia="ar-SA"/>
    </w:rPr>
  </w:style>
  <w:style w:type="character" w:customStyle="1" w:styleId="92">
    <w:name w:val="sep"/>
    <w:basedOn w:val="7"/>
    <w:qFormat/>
    <w:uiPriority w:val="0"/>
  </w:style>
  <w:style w:type="character" w:customStyle="1" w:styleId="93">
    <w:name w:val="u"/>
    <w:basedOn w:val="7"/>
    <w:qFormat/>
    <w:uiPriority w:val="0"/>
  </w:style>
  <w:style w:type="character" w:customStyle="1" w:styleId="94">
    <w:name w:val="ListLabel 39"/>
    <w:qFormat/>
    <w:uiPriority w:val="0"/>
    <w:rPr>
      <w:rFonts w:cs="Courier New"/>
    </w:rPr>
  </w:style>
  <w:style w:type="character" w:customStyle="1" w:styleId="95">
    <w:name w:val="ListLabel 40"/>
    <w:qFormat/>
    <w:uiPriority w:val="0"/>
    <w:rPr>
      <w:rFonts w:cs="Courier New"/>
    </w:rPr>
  </w:style>
  <w:style w:type="character" w:customStyle="1" w:styleId="96">
    <w:name w:val="ListLabel 41"/>
    <w:qFormat/>
    <w:uiPriority w:val="0"/>
    <w:rPr>
      <w:rFonts w:cs="Courier New"/>
    </w:rPr>
  </w:style>
  <w:style w:type="character" w:customStyle="1" w:styleId="97">
    <w:name w:val="ListLabel 42"/>
    <w:qFormat/>
    <w:uiPriority w:val="0"/>
    <w:rPr>
      <w:rFonts w:cs="Courier New"/>
    </w:rPr>
  </w:style>
  <w:style w:type="character" w:customStyle="1" w:styleId="98">
    <w:name w:val="ListLabel 43"/>
    <w:qFormat/>
    <w:uiPriority w:val="0"/>
    <w:rPr>
      <w:rFonts w:cs="Courier New"/>
    </w:rPr>
  </w:style>
  <w:style w:type="character" w:customStyle="1" w:styleId="99">
    <w:name w:val="ListLabel 44"/>
    <w:qFormat/>
    <w:uiPriority w:val="0"/>
    <w:rPr>
      <w:rFonts w:cs="Courier New"/>
    </w:rPr>
  </w:style>
  <w:style w:type="character" w:customStyle="1" w:styleId="100">
    <w:name w:val="ListLabel 45"/>
    <w:qFormat/>
    <w:uiPriority w:val="0"/>
    <w:rPr>
      <w:rFonts w:cs="Times New Roman"/>
    </w:rPr>
  </w:style>
  <w:style w:type="character" w:customStyle="1" w:styleId="101">
    <w:name w:val="ListLabel 46"/>
    <w:qFormat/>
    <w:uiPriority w:val="0"/>
    <w:rPr>
      <w:rFonts w:cs="Courier New"/>
    </w:rPr>
  </w:style>
  <w:style w:type="character" w:customStyle="1" w:styleId="102">
    <w:name w:val="ListLabel 47"/>
    <w:qFormat/>
    <w:uiPriority w:val="0"/>
    <w:rPr>
      <w:rFonts w:cs="Courier New"/>
    </w:rPr>
  </w:style>
  <w:style w:type="character" w:customStyle="1" w:styleId="103">
    <w:name w:val="ListLabel 48"/>
    <w:qFormat/>
    <w:uiPriority w:val="0"/>
    <w:rPr>
      <w:rFonts w:cs="Courier New"/>
    </w:rPr>
  </w:style>
  <w:style w:type="character" w:customStyle="1" w:styleId="104">
    <w:name w:val="ListLabel 49"/>
    <w:qFormat/>
    <w:uiPriority w:val="0"/>
    <w:rPr>
      <w:rFonts w:cs="Courier New"/>
    </w:rPr>
  </w:style>
  <w:style w:type="character" w:customStyle="1" w:styleId="105">
    <w:name w:val="ListLabel 50"/>
    <w:qFormat/>
    <w:uiPriority w:val="0"/>
    <w:rPr>
      <w:rFonts w:cs="Courier New"/>
    </w:rPr>
  </w:style>
  <w:style w:type="character" w:customStyle="1" w:styleId="106">
    <w:name w:val="ListLabel 51"/>
    <w:qFormat/>
    <w:uiPriority w:val="0"/>
    <w:rPr>
      <w:rFonts w:cs="Courier New"/>
    </w:rPr>
  </w:style>
  <w:style w:type="character" w:customStyle="1" w:styleId="107">
    <w:name w:val="ListLabel 52"/>
    <w:qFormat/>
    <w:uiPriority w:val="0"/>
    <w:rPr>
      <w:rFonts w:cs="Courier New"/>
    </w:rPr>
  </w:style>
  <w:style w:type="character" w:customStyle="1" w:styleId="108">
    <w:name w:val="ListLabel 53"/>
    <w:qFormat/>
    <w:uiPriority w:val="0"/>
    <w:rPr>
      <w:rFonts w:cs="Courier New"/>
    </w:rPr>
  </w:style>
  <w:style w:type="character" w:customStyle="1" w:styleId="109">
    <w:name w:val="ListLabel 54"/>
    <w:qFormat/>
    <w:uiPriority w:val="0"/>
    <w:rPr>
      <w:rFonts w:cs="Courier New"/>
    </w:rPr>
  </w:style>
  <w:style w:type="character" w:customStyle="1" w:styleId="110">
    <w:name w:val="ListLabel 55"/>
    <w:qFormat/>
    <w:uiPriority w:val="0"/>
    <w:rPr>
      <w:rFonts w:cs="Courier New"/>
    </w:rPr>
  </w:style>
  <w:style w:type="character" w:customStyle="1" w:styleId="111">
    <w:name w:val="ListLabel 56"/>
    <w:qFormat/>
    <w:uiPriority w:val="0"/>
    <w:rPr>
      <w:rFonts w:cs="Courier New"/>
    </w:rPr>
  </w:style>
  <w:style w:type="character" w:customStyle="1" w:styleId="112">
    <w:name w:val="ListLabel 57"/>
    <w:qFormat/>
    <w:uiPriority w:val="0"/>
    <w:rPr>
      <w:rFonts w:cs="Courier New"/>
    </w:rPr>
  </w:style>
  <w:style w:type="character" w:customStyle="1" w:styleId="113">
    <w:name w:val="ListLabel 58"/>
    <w:qFormat/>
    <w:uiPriority w:val="0"/>
    <w:rPr>
      <w:rFonts w:cs="Courier New"/>
    </w:rPr>
  </w:style>
  <w:style w:type="character" w:customStyle="1" w:styleId="114">
    <w:name w:val="ListLabel 59"/>
    <w:qFormat/>
    <w:uiPriority w:val="0"/>
    <w:rPr>
      <w:rFonts w:cs="Courier New"/>
    </w:rPr>
  </w:style>
  <w:style w:type="character" w:customStyle="1" w:styleId="115">
    <w:name w:val="ListLabel 60"/>
    <w:qFormat/>
    <w:uiPriority w:val="0"/>
    <w:rPr>
      <w:rFonts w:cs="Courier New"/>
    </w:rPr>
  </w:style>
  <w:style w:type="character" w:customStyle="1" w:styleId="116">
    <w:name w:val="ListLabel 61"/>
    <w:qFormat/>
    <w:uiPriority w:val="0"/>
    <w:rPr>
      <w:rFonts w:cs="Courier New"/>
    </w:rPr>
  </w:style>
  <w:style w:type="character" w:customStyle="1" w:styleId="117">
    <w:name w:val="ListLabel 62"/>
    <w:qFormat/>
    <w:uiPriority w:val="0"/>
    <w:rPr>
      <w:rFonts w:cs="Courier New"/>
    </w:rPr>
  </w:style>
  <w:style w:type="character" w:customStyle="1" w:styleId="118">
    <w:name w:val="ListLabel 63"/>
    <w:qFormat/>
    <w:uiPriority w:val="0"/>
    <w:rPr>
      <w:rFonts w:cs="Courier New"/>
    </w:rPr>
  </w:style>
  <w:style w:type="character" w:customStyle="1" w:styleId="119">
    <w:name w:val="ListLabel 64"/>
    <w:qFormat/>
    <w:uiPriority w:val="0"/>
    <w:rPr>
      <w:rFonts w:cs="Courier New"/>
    </w:rPr>
  </w:style>
  <w:style w:type="character" w:customStyle="1" w:styleId="120">
    <w:name w:val="ListLabel 65"/>
    <w:qFormat/>
    <w:uiPriority w:val="0"/>
    <w:rPr>
      <w:rFonts w:cs="Courier New"/>
    </w:rPr>
  </w:style>
  <w:style w:type="character" w:customStyle="1" w:styleId="121">
    <w:name w:val="ListLabel 66"/>
    <w:qFormat/>
    <w:uiPriority w:val="0"/>
    <w:rPr>
      <w:rFonts w:cs="Courier New"/>
    </w:rPr>
  </w:style>
  <w:style w:type="character" w:customStyle="1" w:styleId="122">
    <w:name w:val="ListLabel 67"/>
    <w:qFormat/>
    <w:uiPriority w:val="0"/>
    <w:rPr>
      <w:rFonts w:cs="Symbol"/>
    </w:rPr>
  </w:style>
  <w:style w:type="character" w:customStyle="1" w:styleId="123">
    <w:name w:val="ListLabel 68"/>
    <w:qFormat/>
    <w:uiPriority w:val="0"/>
    <w:rPr>
      <w:rFonts w:cs="Symbol"/>
    </w:rPr>
  </w:style>
  <w:style w:type="character" w:customStyle="1" w:styleId="124">
    <w:name w:val="Destaque mayor"/>
    <w:qFormat/>
    <w:uiPriority w:val="0"/>
    <w:rPr>
      <w:b/>
      <w:bCs/>
    </w:rPr>
  </w:style>
  <w:style w:type="character" w:customStyle="1" w:styleId="125">
    <w:name w:val="Texto original"/>
    <w:qFormat/>
    <w:uiPriority w:val="0"/>
    <w:rPr>
      <w:rFonts w:ascii="Liberation Mono" w:hAnsi="Liberation Mono" w:eastAsia="Liberation Mono" w:cs="Liberation Mono"/>
    </w:rPr>
  </w:style>
  <w:style w:type="character" w:customStyle="1" w:styleId="126">
    <w:name w:val="Símbolos de numeración"/>
    <w:qFormat/>
    <w:uiPriority w:val="0"/>
  </w:style>
  <w:style w:type="character" w:customStyle="1" w:styleId="127">
    <w:name w:val="acronym"/>
    <w:qFormat/>
    <w:uiPriority w:val="0"/>
  </w:style>
  <w:style w:type="character" w:customStyle="1" w:styleId="128">
    <w:name w:val="Viñetas"/>
    <w:qFormat/>
    <w:uiPriority w:val="0"/>
    <w:rPr>
      <w:rFonts w:ascii="OpenSymbol" w:hAnsi="OpenSymbol" w:eastAsia="OpenSymbol" w:cs="OpenSymbol"/>
    </w:rPr>
  </w:style>
  <w:style w:type="character" w:customStyle="1" w:styleId="129">
    <w:name w:val="ListLabel 69"/>
    <w:qFormat/>
    <w:uiPriority w:val="0"/>
    <w:rPr>
      <w:rFonts w:cs="Symbol"/>
      <w:sz w:val="24"/>
    </w:rPr>
  </w:style>
  <w:style w:type="character" w:customStyle="1" w:styleId="130">
    <w:name w:val="ListLabel 70"/>
    <w:qFormat/>
    <w:uiPriority w:val="0"/>
    <w:rPr>
      <w:rFonts w:cs="Symbol"/>
      <w:sz w:val="24"/>
    </w:rPr>
  </w:style>
  <w:style w:type="character" w:customStyle="1" w:styleId="131">
    <w:name w:val="ListLabel 71"/>
    <w:qFormat/>
    <w:uiPriority w:val="0"/>
    <w:rPr>
      <w:rFonts w:cs="OpenSymbol"/>
    </w:rPr>
  </w:style>
  <w:style w:type="character" w:customStyle="1" w:styleId="132">
    <w:name w:val="ListLabel 72"/>
    <w:qFormat/>
    <w:uiPriority w:val="0"/>
    <w:rPr>
      <w:rFonts w:cs="OpenSymbol"/>
    </w:rPr>
  </w:style>
  <w:style w:type="character" w:customStyle="1" w:styleId="133">
    <w:name w:val="ListLabel 73"/>
    <w:qFormat/>
    <w:uiPriority w:val="0"/>
    <w:rPr>
      <w:rFonts w:cs="OpenSymbol"/>
    </w:rPr>
  </w:style>
  <w:style w:type="character" w:customStyle="1" w:styleId="134">
    <w:name w:val="ListLabel 74"/>
    <w:qFormat/>
    <w:uiPriority w:val="0"/>
    <w:rPr>
      <w:rFonts w:cs="OpenSymbol"/>
    </w:rPr>
  </w:style>
  <w:style w:type="character" w:customStyle="1" w:styleId="135">
    <w:name w:val="ListLabel 75"/>
    <w:qFormat/>
    <w:uiPriority w:val="0"/>
    <w:rPr>
      <w:rFonts w:cs="OpenSymbol"/>
    </w:rPr>
  </w:style>
  <w:style w:type="character" w:customStyle="1" w:styleId="136">
    <w:name w:val="ListLabel 76"/>
    <w:qFormat/>
    <w:uiPriority w:val="0"/>
    <w:rPr>
      <w:rFonts w:cs="Courier New"/>
    </w:rPr>
  </w:style>
  <w:style w:type="character" w:customStyle="1" w:styleId="137">
    <w:name w:val="ListLabel 77"/>
    <w:qFormat/>
    <w:uiPriority w:val="0"/>
    <w:rPr>
      <w:rFonts w:cs="Courier New"/>
    </w:rPr>
  </w:style>
  <w:style w:type="character" w:customStyle="1" w:styleId="138">
    <w:name w:val="ListLabel 78"/>
    <w:qFormat/>
    <w:uiPriority w:val="0"/>
    <w:rPr>
      <w:rFonts w:cs="Courier New"/>
    </w:rPr>
  </w:style>
  <w:style w:type="character" w:customStyle="1" w:styleId="139">
    <w:name w:val="ListLabel 79"/>
    <w:qFormat/>
    <w:uiPriority w:val="0"/>
    <w:rPr>
      <w:rFonts w:cs="Courier New"/>
    </w:rPr>
  </w:style>
  <w:style w:type="character" w:customStyle="1" w:styleId="140">
    <w:name w:val="ListLabel 80"/>
    <w:qFormat/>
    <w:uiPriority w:val="0"/>
    <w:rPr>
      <w:rFonts w:cs="Courier New"/>
    </w:rPr>
  </w:style>
  <w:style w:type="character" w:customStyle="1" w:styleId="141">
    <w:name w:val="ListLabel 81"/>
    <w:qFormat/>
    <w:uiPriority w:val="0"/>
    <w:rPr>
      <w:rFonts w:cs="Courier New"/>
    </w:rPr>
  </w:style>
  <w:style w:type="paragraph" w:customStyle="1" w:styleId="142">
    <w:name w:val="Descripción1"/>
    <w:basedOn w:val="1"/>
    <w:qFormat/>
    <w:uiPriority w:val="0"/>
    <w:pPr>
      <w:suppressLineNumbers/>
      <w:spacing w:before="120" w:after="120"/>
    </w:pPr>
    <w:rPr>
      <w:rFonts w:cs="Arial"/>
      <w:i/>
      <w:iCs/>
      <w:sz w:val="24"/>
    </w:rPr>
  </w:style>
  <w:style w:type="paragraph" w:customStyle="1" w:styleId="143">
    <w:name w:val="Índice"/>
    <w:basedOn w:val="1"/>
    <w:qFormat/>
    <w:uiPriority w:val="99"/>
    <w:pPr>
      <w:suppressLineNumbers/>
    </w:pPr>
    <w:rPr>
      <w:rFonts w:cs="FreeSans"/>
    </w:rPr>
  </w:style>
  <w:style w:type="paragraph" w:styleId="144">
    <w:name w:val="List Paragraph"/>
    <w:basedOn w:val="1"/>
    <w:qFormat/>
    <w:uiPriority w:val="34"/>
    <w:pPr>
      <w:ind w:left="720"/>
      <w:contextualSpacing/>
    </w:pPr>
  </w:style>
  <w:style w:type="paragraph" w:customStyle="1" w:styleId="145">
    <w:name w:val="Contenido de la tabla"/>
    <w:basedOn w:val="1"/>
    <w:qFormat/>
    <w:uiPriority w:val="0"/>
    <w:pPr>
      <w:suppressLineNumbers/>
    </w:pPr>
  </w:style>
  <w:style w:type="paragraph" w:customStyle="1" w:styleId="146">
    <w:name w:val="TFG_TituloPrincipal"/>
    <w:basedOn w:val="1"/>
    <w:next w:val="1"/>
    <w:qFormat/>
    <w:uiPriority w:val="0"/>
    <w:pPr>
      <w:keepNext/>
      <w:widowControl/>
      <w:suppressAutoHyphens w:val="0"/>
      <w:outlineLvl w:val="0"/>
    </w:pPr>
    <w:rPr>
      <w:rFonts w:ascii="Calibri" w:hAnsi="Calibri" w:cs="Calibri"/>
      <w:b/>
      <w:bCs/>
      <w:caps/>
      <w:color w:val="AC1A2F"/>
      <w:kern w:val="2"/>
      <w:sz w:val="36"/>
      <w:szCs w:val="36"/>
      <w:lang w:val="en-US" w:eastAsia="en-US"/>
    </w:rPr>
  </w:style>
  <w:style w:type="paragraph" w:customStyle="1" w:styleId="147">
    <w:name w:val="Pie"/>
    <w:basedOn w:val="1"/>
    <w:qFormat/>
    <w:uiPriority w:val="99"/>
    <w:pPr>
      <w:suppressLineNumbers/>
      <w:spacing w:before="120" w:after="120"/>
    </w:pPr>
    <w:rPr>
      <w:rFonts w:cs="FreeSans"/>
      <w:i/>
      <w:iCs/>
      <w:sz w:val="24"/>
    </w:rPr>
  </w:style>
  <w:style w:type="paragraph" w:customStyle="1" w:styleId="148">
    <w:name w:val="Encabezamiento"/>
    <w:basedOn w:val="1"/>
    <w:qFormat/>
    <w:uiPriority w:val="99"/>
    <w:pPr>
      <w:keepNext/>
      <w:spacing w:before="240" w:after="120"/>
    </w:pPr>
    <w:rPr>
      <w:rFonts w:ascii="Liberation Sans" w:hAnsi="Liberation Sans" w:eastAsia="Noto Sans CJK SC Regular" w:cs="FreeSans"/>
      <w:sz w:val="28"/>
      <w:szCs w:val="28"/>
    </w:rPr>
  </w:style>
  <w:style w:type="paragraph" w:customStyle="1" w:styleId="149">
    <w:name w:val="Epígrafe1"/>
    <w:basedOn w:val="1"/>
    <w:qFormat/>
    <w:uiPriority w:val="99"/>
    <w:pPr>
      <w:suppressLineNumbers/>
      <w:spacing w:before="120" w:after="120"/>
    </w:pPr>
    <w:rPr>
      <w:rFonts w:cs="FreeSans"/>
      <w:i/>
      <w:iCs/>
      <w:sz w:val="24"/>
    </w:rPr>
  </w:style>
  <w:style w:type="paragraph" w:customStyle="1" w:styleId="150">
    <w:name w:val="Encabezado11"/>
    <w:basedOn w:val="1"/>
    <w:qFormat/>
    <w:uiPriority w:val="99"/>
    <w:pPr>
      <w:tabs>
        <w:tab w:val="center" w:pos="4252"/>
        <w:tab w:val="right" w:pos="8504"/>
      </w:tabs>
    </w:pPr>
  </w:style>
  <w:style w:type="paragraph" w:customStyle="1" w:styleId="151">
    <w:name w:val="Pie de página11"/>
    <w:basedOn w:val="1"/>
    <w:qFormat/>
    <w:uiPriority w:val="99"/>
    <w:pPr>
      <w:tabs>
        <w:tab w:val="center" w:pos="4252"/>
        <w:tab w:val="right" w:pos="8504"/>
      </w:tabs>
    </w:pPr>
  </w:style>
  <w:style w:type="paragraph" w:customStyle="1" w:styleId="152">
    <w:name w:val="Pa6"/>
    <w:basedOn w:val="1"/>
    <w:next w:val="1"/>
    <w:qFormat/>
    <w:uiPriority w:val="99"/>
    <w:pPr>
      <w:widowControl/>
      <w:suppressAutoHyphens w:val="0"/>
      <w:spacing w:line="201" w:lineRule="atLeast"/>
    </w:pPr>
    <w:rPr>
      <w:rFonts w:ascii="Arial" w:hAnsi="Arial" w:eastAsia="Calibri" w:cs="Arial"/>
      <w:sz w:val="24"/>
      <w:lang w:eastAsia="en-US"/>
    </w:rPr>
  </w:style>
  <w:style w:type="paragraph" w:customStyle="1" w:styleId="153">
    <w:name w:val="Pa12"/>
    <w:basedOn w:val="1"/>
    <w:next w:val="1"/>
    <w:qFormat/>
    <w:uiPriority w:val="99"/>
    <w:pPr>
      <w:widowControl/>
      <w:suppressAutoHyphens w:val="0"/>
      <w:spacing w:line="201" w:lineRule="atLeast"/>
    </w:pPr>
    <w:rPr>
      <w:rFonts w:ascii="Arial" w:hAnsi="Arial" w:eastAsia="Calibri" w:cs="Arial"/>
      <w:sz w:val="24"/>
      <w:lang w:eastAsia="en-US"/>
    </w:rPr>
  </w:style>
  <w:style w:type="paragraph" w:customStyle="1" w:styleId="154">
    <w:name w:val="Default"/>
    <w:qFormat/>
    <w:uiPriority w:val="99"/>
    <w:pPr>
      <w:suppressAutoHyphens/>
    </w:pPr>
    <w:rPr>
      <w:rFonts w:ascii="Calibri" w:hAnsi="Calibri" w:eastAsia="Arial" w:cs="Calibri"/>
      <w:color w:val="000000"/>
      <w:sz w:val="24"/>
      <w:szCs w:val="24"/>
      <w:lang w:val="es-ES" w:eastAsia="ar-SA" w:bidi="ar-SA"/>
    </w:rPr>
  </w:style>
  <w:style w:type="paragraph" w:customStyle="1" w:styleId="155">
    <w:name w:val="para"/>
    <w:basedOn w:val="1"/>
    <w:qFormat/>
    <w:uiPriority w:val="99"/>
    <w:pPr>
      <w:widowControl/>
      <w:suppressAutoHyphens w:val="0"/>
      <w:spacing w:before="100" w:after="100"/>
    </w:pPr>
    <w:rPr>
      <w:sz w:val="24"/>
    </w:rPr>
  </w:style>
  <w:style w:type="paragraph" w:customStyle="1" w:styleId="156">
    <w:name w:val="section"/>
    <w:basedOn w:val="1"/>
    <w:qFormat/>
    <w:uiPriority w:val="99"/>
    <w:pPr>
      <w:widowControl/>
      <w:suppressAutoHyphens w:val="0"/>
      <w:spacing w:beforeAutospacing="1" w:afterAutospacing="1"/>
    </w:pPr>
    <w:rPr>
      <w:sz w:val="24"/>
      <w:lang w:eastAsia="es-ES"/>
    </w:rPr>
  </w:style>
  <w:style w:type="paragraph" w:customStyle="1" w:styleId="157">
    <w:name w:val="line867"/>
    <w:basedOn w:val="1"/>
    <w:qFormat/>
    <w:uiPriority w:val="99"/>
    <w:pPr>
      <w:widowControl/>
      <w:suppressAutoHyphens w:val="0"/>
      <w:spacing w:beforeAutospacing="1" w:afterAutospacing="1"/>
    </w:pPr>
    <w:rPr>
      <w:sz w:val="24"/>
      <w:lang w:eastAsia="es-ES"/>
    </w:rPr>
  </w:style>
  <w:style w:type="paragraph" w:customStyle="1" w:styleId="158">
    <w:name w:val="line874"/>
    <w:basedOn w:val="1"/>
    <w:qFormat/>
    <w:uiPriority w:val="99"/>
    <w:pPr>
      <w:widowControl/>
      <w:suppressAutoHyphens w:val="0"/>
      <w:spacing w:beforeAutospacing="1" w:afterAutospacing="1"/>
    </w:pPr>
    <w:rPr>
      <w:sz w:val="24"/>
      <w:lang w:eastAsia="es-ES"/>
    </w:rPr>
  </w:style>
  <w:style w:type="paragraph" w:customStyle="1" w:styleId="159">
    <w:name w:val="line891"/>
    <w:basedOn w:val="1"/>
    <w:qFormat/>
    <w:uiPriority w:val="99"/>
    <w:pPr>
      <w:widowControl/>
      <w:suppressAutoHyphens w:val="0"/>
      <w:spacing w:beforeAutospacing="1" w:afterAutospacing="1"/>
    </w:pPr>
    <w:rPr>
      <w:sz w:val="24"/>
      <w:lang w:eastAsia="es-ES"/>
    </w:rPr>
  </w:style>
  <w:style w:type="paragraph" w:customStyle="1" w:styleId="160">
    <w:name w:val="line862"/>
    <w:basedOn w:val="1"/>
    <w:qFormat/>
    <w:uiPriority w:val="99"/>
    <w:pPr>
      <w:widowControl/>
      <w:suppressAutoHyphens w:val="0"/>
      <w:spacing w:beforeAutospacing="1" w:afterAutospacing="1"/>
    </w:pPr>
    <w:rPr>
      <w:sz w:val="24"/>
      <w:lang w:eastAsia="es-ES"/>
    </w:rPr>
  </w:style>
  <w:style w:type="paragraph" w:customStyle="1" w:styleId="161">
    <w:name w:val="info"/>
    <w:basedOn w:val="1"/>
    <w:qFormat/>
    <w:uiPriority w:val="99"/>
    <w:pPr>
      <w:widowControl/>
      <w:suppressAutoHyphens w:val="0"/>
      <w:spacing w:beforeAutospacing="1" w:afterAutospacing="1"/>
    </w:pPr>
    <w:rPr>
      <w:sz w:val="24"/>
      <w:lang w:eastAsia="es-ES"/>
    </w:rPr>
  </w:style>
  <w:style w:type="paragraph" w:customStyle="1" w:styleId="162">
    <w:name w:val="HTML Top of Form"/>
    <w:basedOn w:val="1"/>
    <w:next w:val="1"/>
    <w:semiHidden/>
    <w:unhideWhenUsed/>
    <w:qFormat/>
    <w:uiPriority w:val="99"/>
    <w:pPr>
      <w:pBdr>
        <w:bottom w:val="single" w:color="00000A" w:sz="6" w:space="1"/>
      </w:pBdr>
      <w:jc w:val="center"/>
    </w:pPr>
    <w:rPr>
      <w:rFonts w:ascii="Arial" w:hAnsi="Arial" w:cs="Arial"/>
      <w:vanish/>
      <w:sz w:val="16"/>
      <w:szCs w:val="16"/>
    </w:rPr>
  </w:style>
  <w:style w:type="paragraph" w:customStyle="1" w:styleId="163">
    <w:name w:val="HTML Bottom of Form"/>
    <w:basedOn w:val="1"/>
    <w:next w:val="1"/>
    <w:semiHidden/>
    <w:unhideWhenUsed/>
    <w:qFormat/>
    <w:uiPriority w:val="99"/>
    <w:pPr>
      <w:pBdr>
        <w:top w:val="single" w:color="00000A" w:sz="6" w:space="1"/>
      </w:pBdr>
      <w:jc w:val="center"/>
    </w:pPr>
    <w:rPr>
      <w:rFonts w:ascii="Arial" w:hAnsi="Arial" w:cs="Arial"/>
      <w:vanish/>
      <w:sz w:val="16"/>
      <w:szCs w:val="16"/>
    </w:rPr>
  </w:style>
  <w:style w:type="paragraph" w:customStyle="1" w:styleId="164">
    <w:name w:val="Calibri"/>
    <w:basedOn w:val="1"/>
    <w:qFormat/>
    <w:uiPriority w:val="0"/>
    <w:pPr>
      <w:ind w:firstLine="708"/>
    </w:pPr>
    <w:rPr>
      <w:rFonts w:ascii="Calibri" w:hAnsi="Calibri"/>
      <w:sz w:val="24"/>
    </w:rPr>
  </w:style>
  <w:style w:type="paragraph" w:customStyle="1" w:styleId="165">
    <w:name w:val="Texto preformateado"/>
    <w:basedOn w:val="1"/>
    <w:qFormat/>
    <w:uiPriority w:val="0"/>
    <w:rPr>
      <w:rFonts w:ascii="Liberation Mono" w:hAnsi="Liberation Mono" w:eastAsia="Liberation Mono" w:cs="Liberation Mono"/>
      <w:szCs w:val="20"/>
    </w:rPr>
  </w:style>
  <w:style w:type="character" w:customStyle="1" w:styleId="166">
    <w:name w:val="Encabezado Car1"/>
    <w:basedOn w:val="7"/>
    <w:link w:val="17"/>
    <w:uiPriority w:val="99"/>
    <w:rPr>
      <w:rFonts w:ascii="Times New Roman" w:hAnsi="Times New Roman" w:eastAsia="Times New Roman" w:cs="Times New Roman"/>
      <w:szCs w:val="24"/>
      <w:lang w:eastAsia="ar-SA"/>
    </w:rPr>
  </w:style>
  <w:style w:type="character" w:customStyle="1" w:styleId="167">
    <w:name w:val="Pie de página Car1"/>
    <w:basedOn w:val="7"/>
    <w:link w:val="22"/>
    <w:uiPriority w:val="99"/>
    <w:rPr>
      <w:rFonts w:ascii="Times New Roman" w:hAnsi="Times New Roman" w:eastAsia="Times New Roman" w:cs="Times New Roman"/>
      <w:szCs w:val="24"/>
      <w:lang w:eastAsia="ar-SA"/>
    </w:rPr>
  </w:style>
  <w:style w:type="character" w:customStyle="1" w:styleId="168">
    <w:name w:val="Título 1 Car1"/>
    <w:basedOn w:val="7"/>
    <w:uiPriority w:val="9"/>
    <w:rPr>
      <w:rFonts w:asciiTheme="majorHAnsi" w:hAnsiTheme="majorHAnsi" w:eastAsiaTheme="majorEastAsia" w:cstheme="majorBidi"/>
      <w:color w:val="376092" w:themeColor="accent1" w:themeShade="BF"/>
      <w:sz w:val="32"/>
      <w:szCs w:val="32"/>
      <w:lang w:eastAsia="ar-SA"/>
    </w:rPr>
  </w:style>
  <w:style w:type="character" w:customStyle="1" w:styleId="169">
    <w:name w:val="Título 2 Car1"/>
    <w:basedOn w:val="7"/>
    <w:semiHidden/>
    <w:uiPriority w:val="9"/>
    <w:rPr>
      <w:rFonts w:asciiTheme="majorHAnsi" w:hAnsiTheme="majorHAnsi" w:eastAsiaTheme="majorEastAsia" w:cstheme="majorBidi"/>
      <w:color w:val="376092" w:themeColor="accent1" w:themeShade="BF"/>
      <w:sz w:val="26"/>
      <w:szCs w:val="26"/>
      <w:lang w:eastAsia="ar-SA"/>
    </w:rPr>
  </w:style>
  <w:style w:type="character" w:customStyle="1" w:styleId="170">
    <w:name w:val="Título 3 Car1"/>
    <w:basedOn w:val="7"/>
    <w:semiHidden/>
    <w:uiPriority w:val="9"/>
    <w:rPr>
      <w:rFonts w:asciiTheme="majorHAnsi" w:hAnsiTheme="majorHAnsi" w:eastAsiaTheme="majorEastAsia" w:cstheme="majorBidi"/>
      <w:color w:val="254061" w:themeColor="accent1" w:themeShade="80"/>
      <w:sz w:val="24"/>
      <w:szCs w:val="24"/>
      <w:lang w:eastAsia="ar-SA"/>
    </w:rPr>
  </w:style>
  <w:style w:type="character" w:customStyle="1" w:styleId="171">
    <w:name w:val="Título 4 Car1"/>
    <w:basedOn w:val="7"/>
    <w:semiHidden/>
    <w:uiPriority w:val="9"/>
    <w:rPr>
      <w:rFonts w:asciiTheme="majorHAnsi" w:hAnsiTheme="majorHAnsi" w:eastAsiaTheme="majorEastAsia" w:cstheme="majorBidi"/>
      <w:i/>
      <w:iCs/>
      <w:color w:val="376092" w:themeColor="accent1" w:themeShade="BF"/>
      <w:szCs w:val="24"/>
      <w:lang w:eastAsia="ar-SA"/>
    </w:rPr>
  </w:style>
  <w:style w:type="character" w:customStyle="1" w:styleId="172">
    <w:name w:val="Título 5 Car1"/>
    <w:basedOn w:val="7"/>
    <w:semiHidden/>
    <w:uiPriority w:val="9"/>
    <w:rPr>
      <w:rFonts w:asciiTheme="majorHAnsi" w:hAnsiTheme="majorHAnsi" w:eastAsiaTheme="majorEastAsia" w:cstheme="majorBidi"/>
      <w:color w:val="376092" w:themeColor="accent1" w:themeShade="BF"/>
      <w:szCs w:val="24"/>
      <w:lang w:eastAsia="ar-SA"/>
    </w:rPr>
  </w:style>
  <w:style w:type="paragraph" w:customStyle="1" w:styleId="173">
    <w:name w:val="western"/>
    <w:basedOn w:val="1"/>
    <w:uiPriority w:val="0"/>
    <w:pPr>
      <w:widowControl/>
      <w:suppressAutoHyphens w:val="0"/>
      <w:spacing w:before="100" w:beforeAutospacing="1" w:after="100" w:afterAutospacing="1"/>
    </w:pPr>
    <w:rPr>
      <w:sz w:val="24"/>
      <w:lang w:eastAsia="es-ES"/>
    </w:rPr>
  </w:style>
  <w:style w:type="character" w:customStyle="1" w:styleId="174">
    <w:name w:val="western1"/>
    <w:basedOn w:val="7"/>
    <w:uiPriority w:val="0"/>
  </w:style>
  <w:style w:type="character" w:customStyle="1" w:styleId="175">
    <w:name w:val="crayon-c"/>
    <w:basedOn w:val="7"/>
    <w:uiPriority w:val="0"/>
  </w:style>
  <w:style w:type="character" w:customStyle="1" w:styleId="176">
    <w:name w:val="kw1"/>
    <w:basedOn w:val="7"/>
    <w:uiPriority w:val="0"/>
  </w:style>
  <w:style w:type="character" w:customStyle="1" w:styleId="177">
    <w:name w:val="me1"/>
    <w:basedOn w:val="7"/>
    <w:uiPriority w:val="0"/>
  </w:style>
  <w:style w:type="character" w:customStyle="1" w:styleId="178">
    <w:name w:val="br0"/>
    <w:basedOn w:val="7"/>
    <w:uiPriority w:val="0"/>
  </w:style>
  <w:style w:type="character" w:customStyle="1" w:styleId="179">
    <w:name w:val="co1"/>
    <w:basedOn w:val="7"/>
    <w:uiPriority w:val="0"/>
  </w:style>
  <w:style w:type="character" w:customStyle="1" w:styleId="180">
    <w:name w:val="sy0"/>
    <w:basedOn w:val="7"/>
    <w:uiPriority w:val="0"/>
  </w:style>
  <w:style w:type="character" w:customStyle="1" w:styleId="181">
    <w:name w:val="kwd"/>
    <w:basedOn w:val="7"/>
    <w:uiPriority w:val="0"/>
  </w:style>
  <w:style w:type="character" w:customStyle="1" w:styleId="182">
    <w:name w:val="pln"/>
    <w:basedOn w:val="7"/>
    <w:uiPriority w:val="0"/>
  </w:style>
  <w:style w:type="character" w:customStyle="1" w:styleId="183">
    <w:name w:val="pun"/>
    <w:basedOn w:val="7"/>
    <w:uiPriority w:val="0"/>
  </w:style>
  <w:style w:type="character" w:customStyle="1" w:styleId="184">
    <w:name w:val="com"/>
    <w:basedOn w:val="7"/>
    <w:uiPriority w:val="0"/>
  </w:style>
  <w:style w:type="character" w:customStyle="1" w:styleId="185">
    <w:name w:val="str"/>
    <w:basedOn w:val="7"/>
    <w:uiPriority w:val="0"/>
  </w:style>
  <w:style w:type="character" w:customStyle="1" w:styleId="186">
    <w:name w:val="kw2"/>
    <w:basedOn w:val="7"/>
    <w:uiPriority w:val="0"/>
  </w:style>
  <w:style w:type="character" w:customStyle="1" w:styleId="187">
    <w:name w:val="st0"/>
    <w:basedOn w:val="7"/>
    <w:uiPriority w:val="0"/>
  </w:style>
  <w:style w:type="character" w:customStyle="1" w:styleId="188">
    <w:name w:val="kw3"/>
    <w:basedOn w:val="7"/>
    <w:uiPriority w:val="0"/>
  </w:style>
  <w:style w:type="character" w:customStyle="1" w:styleId="189">
    <w:name w:val="nu0"/>
    <w:basedOn w:val="7"/>
    <w:uiPriority w:val="0"/>
  </w:style>
  <w:style w:type="character" w:customStyle="1" w:styleId="190">
    <w:name w:val="es0"/>
    <w:basedOn w:val="7"/>
    <w:uiPriority w:val="0"/>
  </w:style>
  <w:style w:type="paragraph" w:styleId="191">
    <w:name w:val="No Spacing"/>
    <w:qFormat/>
    <w:uiPriority w:val="1"/>
    <w:rPr>
      <w:rFonts w:asciiTheme="minorHAnsi" w:hAnsiTheme="minorHAnsi" w:eastAsiaTheme="minorHAnsi" w:cstheme="minorBidi"/>
      <w:sz w:val="22"/>
      <w:szCs w:val="22"/>
      <w:lang w:val="es-ES" w:eastAsia="en-US" w:bidi="ar-SA"/>
    </w:rPr>
  </w:style>
  <w:style w:type="paragraph" w:customStyle="1" w:styleId="192">
    <w:name w:val="samigo-question-answer"/>
    <w:basedOn w:val="1"/>
    <w:uiPriority w:val="0"/>
    <w:pPr>
      <w:widowControl/>
      <w:suppressAutoHyphens w:val="0"/>
      <w:spacing w:before="100" w:beforeAutospacing="1" w:after="100" w:afterAutospacing="1"/>
    </w:pPr>
    <w:rPr>
      <w:sz w:val="24"/>
      <w:lang w:eastAsia="es-ES"/>
    </w:rPr>
  </w:style>
  <w:style w:type="character" w:customStyle="1" w:styleId="193">
    <w:name w:val="samigo-answer-label"/>
    <w:basedOn w:val="7"/>
    <w:uiPriority w:val="0"/>
  </w:style>
  <w:style w:type="character" w:customStyle="1" w:styleId="194">
    <w:name w:val="samigo-answer-text"/>
    <w:basedOn w:val="7"/>
    <w:uiPriority w:val="0"/>
  </w:style>
  <w:style w:type="character" w:customStyle="1" w:styleId="195">
    <w:name w:val="offscreen"/>
    <w:basedOn w:val="7"/>
    <w:uiPriority w:val="0"/>
  </w:style>
  <w:style w:type="character" w:customStyle="1" w:styleId="196">
    <w:name w:val="link-div-head"/>
    <w:basedOn w:val="7"/>
    <w:uiPriority w:val="0"/>
  </w:style>
  <w:style w:type="character" w:customStyle="1" w:styleId="197">
    <w:name w:val="link-text"/>
    <w:basedOn w:val="7"/>
    <w:uiPriority w:val="0"/>
  </w:style>
  <w:style w:type="character" w:customStyle="1" w:styleId="198">
    <w:name w:val="selflink"/>
    <w:basedOn w:val="7"/>
    <w:uiPriority w:val="0"/>
  </w:style>
  <w:style w:type="character" w:customStyle="1" w:styleId="199">
    <w:name w:val="typ"/>
    <w:basedOn w:val="7"/>
    <w:uiPriority w:val="0"/>
  </w:style>
  <w:style w:type="character" w:customStyle="1" w:styleId="200">
    <w:name w:val="lit"/>
    <w:basedOn w:val="7"/>
    <w:uiPriority w:val="0"/>
  </w:style>
  <w:style w:type="character" w:customStyle="1" w:styleId="201">
    <w:name w:val="Unresolved Mention"/>
    <w:basedOn w:val="7"/>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FA55-9F11-458F-BC9D-48516013C4DD}">
  <ds:schemaRefs/>
</ds:datastoreItem>
</file>

<file path=docProps/app.xml><?xml version="1.0" encoding="utf-8"?>
<Properties xmlns="http://schemas.openxmlformats.org/officeDocument/2006/extended-properties" xmlns:vt="http://schemas.openxmlformats.org/officeDocument/2006/docPropsVTypes">
  <Template>Normal.dotm</Template>
  <Company>TuSoft.org</Company>
  <Pages>2</Pages>
  <Words>369</Words>
  <Characters>2030</Characters>
  <Lines>16</Lines>
  <Paragraphs>4</Paragraphs>
  <TotalTime>181</TotalTime>
  <ScaleCrop>false</ScaleCrop>
  <LinksUpToDate>false</LinksUpToDate>
  <CharactersWithSpaces>2395</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2024-04-08T06:46:00Z</dcterms:created>
  <dc:creator>Antonio J. León Delgado</dc:creator>
  <cp:lastModifiedBy>Javier Parra Macias</cp:lastModifiedBy>
  <dcterms:modified xsi:type="dcterms:W3CDTF">2024-04-08T16:27:28Z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TuSoft.org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3082-12.2.0.13489</vt:lpwstr>
  </property>
  <property fmtid="{D5CDD505-2E9C-101B-9397-08002B2CF9AE}" pid="10" name="ICV">
    <vt:lpwstr>4EA43ADC03D847D38EF3B80B3677239D_12</vt:lpwstr>
  </property>
</Properties>
</file>