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firstLine="708"/>
        <w:rPr>
          <w:rFonts w:asciiTheme="minorHAnsi" w:hAnsiTheme="minorHAnsi" w:cstheme="minorHAnsi"/>
          <w:sz w:val="24"/>
        </w:rPr>
      </w:pPr>
      <w:r>
        <w:rPr>
          <w:rFonts w:asciiTheme="minorHAnsi" w:hAnsiTheme="minorHAnsi" w:cstheme="minorHAnsi"/>
          <w:sz w:val="24"/>
        </w:rPr>
        <w:t xml:space="preserve">- ¿Qué indica, en el contexto de los procesos, el carácter </w:t>
      </w:r>
      <w:r>
        <w:rPr>
          <w:rFonts w:asciiTheme="minorHAnsi" w:hAnsiTheme="minorHAnsi" w:cstheme="minorHAnsi"/>
          <w:b/>
          <w:sz w:val="24"/>
        </w:rPr>
        <w:t>&amp;</w:t>
      </w:r>
      <w:r>
        <w:rPr>
          <w:rFonts w:asciiTheme="minorHAnsi" w:hAnsiTheme="minorHAnsi" w:cstheme="minorHAnsi"/>
          <w:sz w:val="24"/>
        </w:rPr>
        <w:t>? Ejemplo.</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r>
        <w:rPr>
          <w:rFonts w:hint="default" w:asciiTheme="minorHAnsi" w:hAnsiTheme="minorHAnsi" w:cstheme="minorHAnsi"/>
          <w:sz w:val="24"/>
          <w:lang w:val="es-ES"/>
        </w:rPr>
        <w:t xml:space="preserve">Indica que se va a ejecutar a segundo plano y no va a ocupar el terminal. Por ejemplo: </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r>
        <w:rPr>
          <w:rFonts w:hint="default" w:asciiTheme="minorHAnsi" w:hAnsiTheme="minorHAnsi" w:cstheme="minorHAnsi"/>
          <w:sz w:val="24"/>
          <w:lang w:val="es-ES"/>
        </w:rPr>
        <w:t>$ gedit/etc/squid/squid.conf &amp;&gt; /dev/null</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ind w:firstLine="708"/>
        <w:rPr>
          <w:rFonts w:asciiTheme="minorHAnsi" w:hAnsiTheme="minorHAnsi" w:cstheme="minorHAnsi"/>
          <w:sz w:val="24"/>
        </w:rPr>
      </w:pPr>
      <w:r>
        <w:rPr>
          <w:rFonts w:asciiTheme="minorHAnsi" w:hAnsiTheme="minorHAnsi" w:cstheme="minorHAnsi"/>
          <w:sz w:val="24"/>
        </w:rPr>
        <w:t xml:space="preserve">2.- </w:t>
      </w:r>
      <w:r>
        <w:rPr>
          <w:rFonts w:asciiTheme="minorHAnsi" w:hAnsiTheme="minorHAnsi" w:cstheme="minorHAnsi"/>
          <w:b/>
          <w:sz w:val="24"/>
        </w:rPr>
        <w:t xml:space="preserve">kill </w:t>
      </w:r>
      <w:r>
        <w:rPr>
          <w:rFonts w:asciiTheme="minorHAnsi" w:hAnsiTheme="minorHAnsi" w:cstheme="minorHAnsi"/>
          <w:sz w:val="24"/>
        </w:rPr>
        <w:t xml:space="preserve">y </w:t>
      </w:r>
      <w:r>
        <w:rPr>
          <w:rFonts w:asciiTheme="minorHAnsi" w:hAnsiTheme="minorHAnsi" w:cstheme="minorHAnsi"/>
          <w:b/>
          <w:sz w:val="24"/>
        </w:rPr>
        <w:t>killall</w:t>
      </w:r>
      <w:r>
        <w:rPr>
          <w:rFonts w:asciiTheme="minorHAnsi" w:hAnsiTheme="minorHAnsi" w:cstheme="minorHAnsi"/>
          <w:sz w:val="24"/>
        </w:rPr>
        <w:t xml:space="preserve"> ¿son comandos equivalentes? Justifica tu respuesta. Ejemplos de funcionamiento.</w:t>
      </w:r>
    </w:p>
    <w:p>
      <w:pPr>
        <w:ind w:firstLine="708"/>
        <w:rPr>
          <w:rFonts w:asciiTheme="minorHAnsi" w:hAnsiTheme="minorHAnsi" w:cstheme="minorHAnsi"/>
          <w:sz w:val="24"/>
        </w:rPr>
      </w:pP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El comando kill se utiliza para enviar una señal a un proceso específico para solicitarle que termine y el comando killall se utiliza para terminar todos los procesos que coinciden con un nombre en específico. Por lo que no son equivalentes.</w:t>
      </w: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numPr>
          <w:ilvl w:val="0"/>
          <w:numId w:val="2"/>
        </w:numPr>
        <w:ind w:firstLine="708"/>
        <w:rPr>
          <w:rFonts w:asciiTheme="minorHAnsi" w:hAnsiTheme="minorHAnsi" w:cstheme="minorHAnsi"/>
          <w:sz w:val="24"/>
        </w:rPr>
      </w:pPr>
      <w:r>
        <w:rPr>
          <w:rFonts w:asciiTheme="minorHAnsi" w:hAnsiTheme="minorHAnsi" w:cstheme="minorHAnsi"/>
          <w:sz w:val="24"/>
        </w:rPr>
        <w:t xml:space="preserve">Explica las órdenes </w:t>
      </w:r>
      <w:r>
        <w:rPr>
          <w:rFonts w:asciiTheme="minorHAnsi" w:hAnsiTheme="minorHAnsi" w:cstheme="minorHAnsi"/>
          <w:b/>
          <w:sz w:val="24"/>
        </w:rPr>
        <w:t>job, bg</w:t>
      </w:r>
      <w:r>
        <w:rPr>
          <w:rFonts w:asciiTheme="minorHAnsi" w:hAnsiTheme="minorHAnsi" w:cstheme="minorHAnsi"/>
          <w:sz w:val="24"/>
        </w:rPr>
        <w:t xml:space="preserve"> y </w:t>
      </w:r>
      <w:r>
        <w:rPr>
          <w:rFonts w:asciiTheme="minorHAnsi" w:hAnsiTheme="minorHAnsi" w:cstheme="minorHAnsi"/>
          <w:b/>
          <w:sz w:val="24"/>
        </w:rPr>
        <w:t>fg.</w:t>
      </w:r>
      <w:r>
        <w:rPr>
          <w:rFonts w:asciiTheme="minorHAnsi" w:hAnsiTheme="minorHAnsi" w:cstheme="minorHAnsi"/>
          <w:sz w:val="24"/>
        </w:rPr>
        <w:t xml:space="preserve"> Ejemplos de funcionamiento.</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r>
        <w:rPr>
          <w:rFonts w:hint="default" w:asciiTheme="minorHAnsi" w:hAnsiTheme="minorHAnsi" w:cstheme="minorHAnsi"/>
          <w:sz w:val="24"/>
          <w:lang w:val="es-ES"/>
        </w:rPr>
        <w:t>Job muestra una lista de trabajos activos y suspendidos en la sesión actual, bg se utiliza para mandar a segundo plano y fg a primer plano.</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4.- Con la siguiente información que se observa en la tabla, indica </w:t>
      </w:r>
      <w:r>
        <w:rPr>
          <w:rFonts w:asciiTheme="minorHAnsi" w:hAnsiTheme="minorHAnsi" w:cstheme="minorHAnsi"/>
          <w:b/>
          <w:sz w:val="24"/>
        </w:rPr>
        <w:t xml:space="preserve">cómo se planificarían, </w:t>
      </w:r>
      <w:r>
        <w:rPr>
          <w:rFonts w:asciiTheme="minorHAnsi" w:hAnsiTheme="minorHAnsi" w:cstheme="minorHAnsi"/>
          <w:sz w:val="24"/>
        </w:rPr>
        <w:t>en un sistema Linux,</w:t>
      </w:r>
      <w:r>
        <w:rPr>
          <w:rFonts w:asciiTheme="minorHAnsi" w:hAnsiTheme="minorHAnsi" w:cstheme="minorHAnsi"/>
          <w:b/>
          <w:sz w:val="24"/>
        </w:rPr>
        <w:t xml:space="preserve"> </w:t>
      </w:r>
      <w:r>
        <w:rPr>
          <w:rFonts w:asciiTheme="minorHAnsi" w:hAnsiTheme="minorHAnsi" w:cstheme="minorHAnsi"/>
          <w:sz w:val="24"/>
        </w:rPr>
        <w:t xml:space="preserve">los procesos A, B, C y D si actúan los planificadores </w:t>
      </w:r>
      <w:r>
        <w:rPr>
          <w:rFonts w:asciiTheme="minorHAnsi" w:hAnsiTheme="minorHAnsi" w:cstheme="minorHAnsi"/>
          <w:b/>
          <w:sz w:val="24"/>
        </w:rPr>
        <w:t xml:space="preserve">Prioridad (en su versión no apropiativa) </w:t>
      </w:r>
      <w:r>
        <w:rPr>
          <w:rFonts w:asciiTheme="minorHAnsi" w:hAnsiTheme="minorHAnsi" w:cstheme="minorHAnsi"/>
          <w:sz w:val="24"/>
        </w:rPr>
        <w:t xml:space="preserve">y </w:t>
      </w:r>
      <w:r>
        <w:rPr>
          <w:rFonts w:asciiTheme="minorHAnsi" w:hAnsiTheme="minorHAnsi" w:cstheme="minorHAnsi"/>
          <w:b/>
          <w:sz w:val="24"/>
        </w:rPr>
        <w:t>SRT.</w:t>
      </w:r>
      <w:r>
        <w:rPr>
          <w:rFonts w:asciiTheme="minorHAnsi" w:hAnsiTheme="minorHAnsi" w:cstheme="minorHAnsi"/>
          <w:sz w:val="24"/>
        </w:rPr>
        <w:t xml:space="preserve"> Justifica tu respuesta y explica brevemente el funcionamiento de ambos algoritmos.</w:t>
      </w:r>
    </w:p>
    <w:tbl>
      <w:tblPr>
        <w:tblStyle w:val="3"/>
        <w:tblW w:w="7883" w:type="dxa"/>
        <w:jc w:val="center"/>
        <w:tblLayout w:type="autofit"/>
        <w:tblCellMar>
          <w:top w:w="0" w:type="dxa"/>
          <w:left w:w="0" w:type="dxa"/>
          <w:bottom w:w="0" w:type="dxa"/>
          <w:right w:w="0" w:type="dxa"/>
        </w:tblCellMar>
      </w:tblPr>
      <w:tblGrid>
        <w:gridCol w:w="2636"/>
        <w:gridCol w:w="1604"/>
        <w:gridCol w:w="1527"/>
        <w:gridCol w:w="2116"/>
      </w:tblGrid>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PROCESOS</w:t>
            </w:r>
          </w:p>
        </w:tc>
        <w:tc>
          <w:tcPr>
            <w:tcW w:w="1604"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T</w:t>
            </w:r>
            <w:r>
              <w:rPr>
                <w:rFonts w:asciiTheme="minorHAnsi" w:hAnsiTheme="minorHAnsi" w:cstheme="minorHAnsi"/>
                <w:b/>
                <w:bCs/>
                <w:sz w:val="24"/>
                <w:vertAlign w:val="subscript"/>
              </w:rPr>
              <w:t>LL</w:t>
            </w:r>
            <w:r>
              <w:rPr>
                <w:rFonts w:asciiTheme="minorHAnsi" w:hAnsiTheme="minorHAnsi" w:cstheme="minorHAnsi"/>
                <w:b/>
                <w:bCs/>
                <w:sz w:val="24"/>
              </w:rPr>
              <w:t xml:space="preserve"> </w:t>
            </w:r>
          </w:p>
        </w:tc>
        <w:tc>
          <w:tcPr>
            <w:tcW w:w="1527"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T</w:t>
            </w:r>
            <w:r>
              <w:rPr>
                <w:rFonts w:asciiTheme="minorHAnsi" w:hAnsiTheme="minorHAnsi" w:cstheme="minorHAnsi"/>
                <w:b/>
                <w:bCs/>
                <w:sz w:val="24"/>
                <w:vertAlign w:val="subscript"/>
              </w:rPr>
              <w:t>S</w:t>
            </w:r>
          </w:p>
        </w:tc>
        <w:tc>
          <w:tcPr>
            <w:tcW w:w="2116" w:type="dxa"/>
            <w:tcBorders>
              <w:top w:val="single" w:color="FFFFFF" w:sz="8" w:space="0"/>
              <w:left w:val="single" w:color="FFFFFF" w:sz="8" w:space="0"/>
              <w:bottom w:val="single" w:color="FFFFFF" w:sz="24" w:space="0"/>
              <w:right w:val="single" w:color="FFFFFF" w:sz="8" w:space="0"/>
            </w:tcBorders>
          </w:tcPr>
          <w:p>
            <w:pPr>
              <w:ind w:firstLine="708"/>
              <w:rPr>
                <w:rFonts w:asciiTheme="minorHAnsi" w:hAnsiTheme="minorHAnsi" w:cstheme="minorHAnsi"/>
                <w:b/>
                <w:bCs/>
                <w:sz w:val="24"/>
              </w:rPr>
            </w:pPr>
            <w:r>
              <w:rPr>
                <w:rFonts w:asciiTheme="minorHAnsi" w:hAnsiTheme="minorHAnsi" w:cstheme="minorHAnsi"/>
                <w:b/>
                <w:bCs/>
                <w:sz w:val="24"/>
              </w:rPr>
              <w:t>Prioridad</w:t>
            </w:r>
          </w:p>
        </w:tc>
      </w:tr>
      <w:tr>
        <w:tblPrEx>
          <w:tblCellMar>
            <w:top w:w="0" w:type="dxa"/>
            <w:left w:w="0" w:type="dxa"/>
            <w:bottom w:w="0" w:type="dxa"/>
            <w:right w:w="0" w:type="dxa"/>
          </w:tblCellMar>
        </w:tblPrEx>
        <w:trPr>
          <w:trHeight w:val="83" w:hRule="atLeast"/>
          <w:jc w:val="center"/>
        </w:trPr>
        <w:tc>
          <w:tcPr>
            <w:tcW w:w="2636"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A</w:t>
            </w:r>
          </w:p>
        </w:tc>
        <w:tc>
          <w:tcPr>
            <w:tcW w:w="1604"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0</w:t>
            </w:r>
          </w:p>
        </w:tc>
        <w:tc>
          <w:tcPr>
            <w:tcW w:w="1527"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6</w:t>
            </w:r>
          </w:p>
        </w:tc>
        <w:tc>
          <w:tcPr>
            <w:tcW w:w="2116" w:type="dxa"/>
            <w:tcBorders>
              <w:top w:val="single" w:color="FFFFFF" w:sz="24" w:space="0"/>
              <w:left w:val="single" w:color="FFFFFF" w:sz="8" w:space="0"/>
              <w:bottom w:val="single" w:color="FFFFFF" w:sz="8" w:space="0"/>
              <w:right w:val="single" w:color="FFFFFF" w:sz="8" w:space="0"/>
            </w:tcBorders>
            <w:shd w:val="clear" w:color="auto" w:fill="CDE0E8"/>
          </w:tcPr>
          <w:p>
            <w:pPr>
              <w:ind w:firstLine="708"/>
              <w:rPr>
                <w:rFonts w:asciiTheme="minorHAnsi" w:hAnsiTheme="minorHAnsi" w:cstheme="minorHAnsi"/>
                <w:b/>
                <w:bCs/>
                <w:sz w:val="24"/>
              </w:rPr>
            </w:pPr>
            <w:r>
              <w:rPr>
                <w:rFonts w:asciiTheme="minorHAnsi" w:hAnsiTheme="minorHAnsi" w:cstheme="minorHAnsi"/>
                <w:b/>
                <w:bCs/>
                <w:sz w:val="24"/>
              </w:rPr>
              <w:t>0</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B</w:t>
            </w:r>
          </w:p>
        </w:tc>
        <w:tc>
          <w:tcPr>
            <w:tcW w:w="1604"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1527"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3</w:t>
            </w:r>
          </w:p>
        </w:tc>
        <w:tc>
          <w:tcPr>
            <w:tcW w:w="2116" w:type="dxa"/>
            <w:tcBorders>
              <w:top w:val="single" w:color="FFFFFF" w:sz="8" w:space="0"/>
              <w:left w:val="single" w:color="FFFFFF" w:sz="8" w:space="0"/>
              <w:bottom w:val="single" w:color="FFFFFF" w:sz="8" w:space="0"/>
              <w:right w:val="single" w:color="FFFFFF" w:sz="8" w:space="0"/>
            </w:tcBorders>
            <w:shd w:val="clear" w:color="auto" w:fill="E8F0F4"/>
          </w:tcPr>
          <w:p>
            <w:pPr>
              <w:ind w:firstLine="708"/>
              <w:rPr>
                <w:rFonts w:asciiTheme="minorHAnsi" w:hAnsiTheme="minorHAnsi" w:cstheme="minorHAnsi"/>
                <w:b/>
                <w:bCs/>
                <w:sz w:val="24"/>
              </w:rPr>
            </w:pPr>
            <w:r>
              <w:rPr>
                <w:rFonts w:asciiTheme="minorHAnsi" w:hAnsiTheme="minorHAnsi" w:cstheme="minorHAnsi"/>
                <w:b/>
                <w:bCs/>
                <w:sz w:val="24"/>
              </w:rPr>
              <w:t>19</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C</w:t>
            </w:r>
          </w:p>
        </w:tc>
        <w:tc>
          <w:tcPr>
            <w:tcW w:w="1604"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1527"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1</w:t>
            </w:r>
          </w:p>
        </w:tc>
        <w:tc>
          <w:tcPr>
            <w:tcW w:w="2116" w:type="dxa"/>
            <w:tcBorders>
              <w:top w:val="single" w:color="FFFFFF" w:sz="8" w:space="0"/>
              <w:left w:val="single" w:color="FFFFFF" w:sz="8" w:space="0"/>
              <w:bottom w:val="single" w:color="FFFFFF" w:sz="8" w:space="0"/>
              <w:right w:val="single" w:color="FFFFFF" w:sz="8" w:space="0"/>
            </w:tcBorders>
            <w:shd w:val="clear" w:color="auto" w:fill="CDE0E8"/>
          </w:tcPr>
          <w:p>
            <w:pPr>
              <w:ind w:firstLine="708"/>
              <w:rPr>
                <w:rFonts w:asciiTheme="minorHAnsi" w:hAnsiTheme="minorHAnsi" w:cstheme="minorHAnsi"/>
                <w:b/>
                <w:bCs/>
                <w:sz w:val="24"/>
              </w:rPr>
            </w:pPr>
            <w:r>
              <w:rPr>
                <w:rFonts w:asciiTheme="minorHAnsi" w:hAnsiTheme="minorHAnsi" w:cstheme="minorHAnsi"/>
                <w:b/>
                <w:bCs/>
                <w:sz w:val="24"/>
              </w:rPr>
              <w:t>-19</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D</w:t>
            </w:r>
          </w:p>
        </w:tc>
        <w:tc>
          <w:tcPr>
            <w:tcW w:w="1604"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sz w:val="24"/>
              </w:rPr>
              <w:t>4</w:t>
            </w:r>
          </w:p>
        </w:tc>
        <w:tc>
          <w:tcPr>
            <w:tcW w:w="1527"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2116" w:type="dxa"/>
            <w:tcBorders>
              <w:top w:val="single" w:color="FFFFFF" w:sz="8" w:space="0"/>
              <w:left w:val="single" w:color="FFFFFF" w:sz="8" w:space="0"/>
              <w:bottom w:val="single" w:color="FFFFFF" w:sz="8" w:space="0"/>
              <w:right w:val="single" w:color="FFFFFF" w:sz="8" w:space="0"/>
            </w:tcBorders>
            <w:shd w:val="clear" w:color="auto" w:fill="E8F0F4"/>
          </w:tcPr>
          <w:p>
            <w:pPr>
              <w:ind w:firstLine="708"/>
              <w:rPr>
                <w:rFonts w:asciiTheme="minorHAnsi" w:hAnsiTheme="minorHAnsi" w:cstheme="minorHAnsi"/>
                <w:b/>
                <w:bCs/>
                <w:sz w:val="24"/>
              </w:rPr>
            </w:pPr>
            <w:r>
              <w:rPr>
                <w:rFonts w:asciiTheme="minorHAnsi" w:hAnsiTheme="minorHAnsi" w:cstheme="minorHAnsi"/>
                <w:b/>
                <w:bCs/>
                <w:sz w:val="24"/>
              </w:rPr>
              <w:t>0</w:t>
            </w:r>
          </w:p>
        </w:tc>
      </w:tr>
    </w:tbl>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¿Qué es el </w:t>
      </w:r>
      <w:r>
        <w:rPr>
          <w:rFonts w:asciiTheme="minorHAnsi" w:hAnsiTheme="minorHAnsi" w:cstheme="minorHAnsi"/>
          <w:sz w:val="24"/>
          <w:u w:val="single"/>
        </w:rPr>
        <w:t>tiempo de espera</w:t>
      </w:r>
      <w:r>
        <w:rPr>
          <w:rFonts w:asciiTheme="minorHAnsi" w:hAnsiTheme="minorHAnsi" w:cstheme="minorHAnsi"/>
          <w:sz w:val="24"/>
        </w:rPr>
        <w:t xml:space="preserve">? ¿Y el </w:t>
      </w:r>
      <w:r>
        <w:rPr>
          <w:rFonts w:asciiTheme="minorHAnsi" w:hAnsiTheme="minorHAnsi" w:cstheme="minorHAnsi"/>
          <w:sz w:val="24"/>
          <w:u w:val="single"/>
        </w:rPr>
        <w:t>tiempo de retorno</w:t>
      </w:r>
      <w:r>
        <w:rPr>
          <w:rFonts w:asciiTheme="minorHAnsi" w:hAnsiTheme="minorHAnsi" w:cstheme="minorHAnsi"/>
          <w:sz w:val="24"/>
        </w:rPr>
        <w:t>?</w:t>
      </w: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SRT Apropiativo</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087"/>
        <w:gridCol w:w="1087"/>
        <w:gridCol w:w="1087"/>
        <w:gridCol w:w="1087"/>
        <w:gridCol w:w="1087"/>
        <w:gridCol w:w="1112"/>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Tll</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Tf</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Tr</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Ts</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Te</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Prioridad</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A</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B</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4</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3</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19</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C</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3</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-19</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D</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4</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8</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4</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asciiTheme="minorHAnsi" w:hAnsiTheme="minorHAnsi" w:cstheme="minorHAnsi"/>
                <w:sz w:val="24"/>
                <w:vertAlign w:val="baseline"/>
              </w:rPr>
            </w:pPr>
          </w:p>
        </w:tc>
      </w:tr>
    </w:tbl>
    <w:p>
      <w:pPr>
        <w:ind w:firstLine="708"/>
        <w:rPr>
          <w:rFonts w:asciiTheme="minorHAnsi" w:hAnsiTheme="minorHAnsi" w:cstheme="minorHAnsi"/>
          <w:sz w:val="24"/>
        </w:rPr>
      </w:pPr>
    </w:p>
    <w:p>
      <w:pPr>
        <w:rPr>
          <w:rFonts w:hint="default" w:asciiTheme="minorHAnsi" w:hAnsiTheme="minorHAnsi" w:cstheme="minorHAnsi"/>
          <w:sz w:val="24"/>
          <w:lang w:val="es-ES"/>
        </w:rPr>
      </w:pPr>
      <w:r>
        <w:rPr>
          <w:rFonts w:hint="default" w:asciiTheme="minorHAnsi" w:hAnsiTheme="minorHAnsi" w:cstheme="minorHAnsi"/>
          <w:sz w:val="24"/>
          <w:lang w:val="es-ES"/>
        </w:rPr>
        <w:t>SRT(apropiativa): AACBBBDDAAAA</w:t>
      </w:r>
      <w:r>
        <w:rPr>
          <w:rFonts w:hint="default" w:asciiTheme="minorHAnsi" w:hAnsiTheme="minorHAnsi" w:cstheme="minorHAnsi"/>
          <w:sz w:val="24"/>
          <w:lang w:val="es-ES"/>
        </w:rPr>
        <w:tab/>
      </w:r>
      <w:r>
        <w:rPr>
          <w:rFonts w:hint="default" w:asciiTheme="minorHAnsi" w:hAnsiTheme="minorHAnsi" w:cstheme="minorHAnsi"/>
          <w:sz w:val="24"/>
          <w:lang w:val="es-ES"/>
        </w:rPr>
        <w:t>TrMedio= 5,25, TeMedio=2,25</w:t>
      </w:r>
    </w:p>
    <w:p>
      <w:pPr>
        <w:rPr>
          <w:rFonts w:hint="default" w:asciiTheme="minorHAnsi" w:hAnsiTheme="minorHAnsi" w:cstheme="minorHAnsi"/>
          <w:sz w:val="24"/>
          <w:lang w:val="es-ES"/>
        </w:rPr>
      </w:pPr>
      <w:r>
        <w:rPr>
          <w:rFonts w:hint="default" w:asciiTheme="minorHAnsi" w:hAnsiTheme="minorHAnsi" w:cstheme="minorHAnsi"/>
          <w:sz w:val="24"/>
          <w:lang w:val="es-ES"/>
        </w:rPr>
        <w:t>SRT(no propiativo): AAAAAACDDBBB Tr=Medio=3,5, TeMedio=2,25</w:t>
      </w:r>
    </w:p>
    <w:p>
      <w:pPr>
        <w:rPr>
          <w:rFonts w:hint="default" w:asciiTheme="minorHAnsi" w:hAnsiTheme="minorHAnsi" w:cstheme="minorHAnsi"/>
          <w:sz w:val="24"/>
          <w:lang w:val="es-ES"/>
        </w:rPr>
      </w:pPr>
    </w:p>
    <w:p>
      <w:pPr>
        <w:rPr>
          <w:rFonts w:hint="default" w:asciiTheme="minorHAnsi" w:hAnsiTheme="minorHAnsi" w:cstheme="minorHAnsi"/>
          <w:sz w:val="24"/>
          <w:lang w:val="es-ES"/>
        </w:rPr>
      </w:pPr>
      <w:r>
        <w:rPr>
          <w:rFonts w:hint="default" w:asciiTheme="minorHAnsi" w:hAnsiTheme="minorHAnsi" w:cstheme="minorHAnsi"/>
          <w:sz w:val="24"/>
          <w:lang w:val="es-ES"/>
        </w:rPr>
        <w:t>SRT No Apropiativo</w:t>
      </w:r>
    </w:p>
    <w:p>
      <w:pPr>
        <w:rPr>
          <w:rFonts w:hint="default" w:asciiTheme="minorHAnsi" w:hAnsiTheme="minorHAnsi" w:cstheme="minorHAnsi"/>
          <w:sz w:val="24"/>
          <w:lang w:val="es-ES"/>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087"/>
        <w:gridCol w:w="1087"/>
        <w:gridCol w:w="1087"/>
        <w:gridCol w:w="1087"/>
        <w:gridCol w:w="1087"/>
        <w:gridCol w:w="1112"/>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Tll</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Tf</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Tr</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Ts</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Te</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Prioridad</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A</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6</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B</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10</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3</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19</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C</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7</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5</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-19</w:t>
            </w:r>
          </w:p>
        </w:tc>
        <w:tc>
          <w:tcPr>
            <w:tcW w:w="1090" w:type="dxa"/>
          </w:tcPr>
          <w:p>
            <w:pPr>
              <w:jc w:val="both"/>
              <w:rPr>
                <w:rFonts w:asciiTheme="minorHAnsi" w:hAnsiTheme="minorHAnsi" w:cstheme="minorHAnsi"/>
                <w:sz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D</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4</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9</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5</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2</w:t>
            </w:r>
          </w:p>
        </w:tc>
        <w:tc>
          <w:tcPr>
            <w:tcW w:w="1090" w:type="dxa"/>
          </w:tcPr>
          <w:p>
            <w:pPr>
              <w:jc w:val="both"/>
              <w:rPr>
                <w:rFonts w:hint="default" w:asciiTheme="minorHAnsi" w:hAnsiTheme="minorHAnsi" w:cstheme="minorHAnsi"/>
                <w:sz w:val="24"/>
                <w:vertAlign w:val="baseline"/>
                <w:lang w:val="es-ES"/>
              </w:rPr>
            </w:pPr>
            <w:r>
              <w:rPr>
                <w:rFonts w:hint="default" w:asciiTheme="minorHAnsi" w:hAnsiTheme="minorHAnsi" w:cstheme="minorHAnsi"/>
                <w:sz w:val="24"/>
                <w:vertAlign w:val="baseline"/>
                <w:lang w:val="es-ES"/>
              </w:rPr>
              <w:t>0</w:t>
            </w:r>
          </w:p>
        </w:tc>
        <w:tc>
          <w:tcPr>
            <w:tcW w:w="1090" w:type="dxa"/>
          </w:tcPr>
          <w:p>
            <w:pPr>
              <w:jc w:val="both"/>
              <w:rPr>
                <w:rFonts w:asciiTheme="minorHAnsi" w:hAnsiTheme="minorHAnsi" w:cstheme="minorHAnsi"/>
                <w:sz w:val="24"/>
                <w:vertAlign w:val="baseline"/>
              </w:rPr>
            </w:pPr>
          </w:p>
        </w:tc>
      </w:tr>
    </w:tbl>
    <w:p>
      <w:pPr>
        <w:rPr>
          <w:rFonts w:hint="default" w:asciiTheme="minorHAnsi" w:hAnsiTheme="minorHAnsi" w:cstheme="minorHAnsi"/>
          <w:sz w:val="24"/>
          <w:lang w:val="es-ES"/>
        </w:rPr>
      </w:pPr>
    </w:p>
    <w:p>
      <w:pPr>
        <w:ind w:firstLine="708"/>
        <w:rPr>
          <w:rFonts w:asciiTheme="minorHAnsi" w:hAnsiTheme="minorHAnsi" w:cstheme="minorHAnsi"/>
          <w:sz w:val="24"/>
        </w:rPr>
      </w:pPr>
    </w:p>
    <w:p>
      <w:pPr>
        <w:ind w:firstLine="708"/>
        <w:rPr>
          <w:rFonts w:asciiTheme="minorHAnsi" w:hAnsiTheme="minorHAnsi" w:cstheme="minorHAnsi"/>
          <w:sz w:val="24"/>
        </w:rPr>
      </w:pPr>
    </w:p>
    <w:p>
      <w:pPr>
        <w:numPr>
          <w:ilvl w:val="0"/>
          <w:numId w:val="3"/>
        </w:numPr>
        <w:ind w:firstLine="708"/>
        <w:rPr>
          <w:rFonts w:asciiTheme="minorHAnsi" w:hAnsiTheme="minorHAnsi" w:cstheme="minorHAnsi"/>
          <w:sz w:val="24"/>
        </w:rPr>
      </w:pPr>
      <w:r>
        <w:rPr>
          <w:rFonts w:asciiTheme="minorHAnsi" w:hAnsiTheme="minorHAnsi" w:cstheme="minorHAnsi"/>
          <w:sz w:val="24"/>
        </w:rPr>
        <w:t xml:space="preserve">- Hemos ejecutado el comando ps –aux y en una de las columnas, en TTY, vemos a veces la </w:t>
      </w:r>
      <w:r>
        <w:rPr>
          <w:rFonts w:asciiTheme="minorHAnsi" w:hAnsiTheme="minorHAnsi" w:cstheme="minorHAnsi"/>
          <w:b/>
          <w:sz w:val="24"/>
        </w:rPr>
        <w:t>tty1</w:t>
      </w:r>
      <w:r>
        <w:rPr>
          <w:rFonts w:asciiTheme="minorHAnsi" w:hAnsiTheme="minorHAnsi" w:cstheme="minorHAnsi"/>
          <w:sz w:val="24"/>
        </w:rPr>
        <w:t xml:space="preserve">, otras </w:t>
      </w:r>
      <w:r>
        <w:rPr>
          <w:rFonts w:asciiTheme="minorHAnsi" w:hAnsiTheme="minorHAnsi" w:cstheme="minorHAnsi"/>
          <w:b/>
          <w:sz w:val="24"/>
        </w:rPr>
        <w:t>pts/0</w:t>
      </w:r>
      <w:r>
        <w:rPr>
          <w:rFonts w:asciiTheme="minorHAnsi" w:hAnsiTheme="minorHAnsi" w:cstheme="minorHAnsi"/>
          <w:sz w:val="24"/>
        </w:rPr>
        <w:t xml:space="preserve"> y otras ocasiones una </w:t>
      </w:r>
      <w:r>
        <w:rPr>
          <w:rFonts w:asciiTheme="minorHAnsi" w:hAnsiTheme="minorHAnsi" w:cstheme="minorHAnsi"/>
          <w:b/>
          <w:sz w:val="24"/>
        </w:rPr>
        <w:t>?</w:t>
      </w:r>
      <w:r>
        <w:rPr>
          <w:rFonts w:asciiTheme="minorHAnsi" w:hAnsiTheme="minorHAnsi" w:cstheme="minorHAnsi"/>
          <w:sz w:val="24"/>
        </w:rPr>
        <w:t xml:space="preserve"> . ¿Qué indican estos símbolos?</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sz w:val="24"/>
        </w:rPr>
      </w:pPr>
      <w:r>
        <w:rPr>
          <w:rFonts w:hint="default" w:asciiTheme="minorHAnsi" w:hAnsiTheme="minorHAnsi"/>
          <w:sz w:val="24"/>
        </w:rPr>
        <w:t xml:space="preserve">    tty1: Este símbolo indica que el proceso está asociado a la primera terminal virtual (TTY) en el sistema. Las terminales virtuales son las consolas de texto que puedes acceder presionando las combinaciones de teclas Ctrl + Alt + F1 a Ctrl + Alt + F6.</w:t>
      </w:r>
    </w:p>
    <w:p>
      <w:pPr>
        <w:widowControl w:val="0"/>
        <w:numPr>
          <w:ilvl w:val="0"/>
          <w:numId w:val="0"/>
        </w:numPr>
        <w:suppressAutoHyphens/>
        <w:autoSpaceDE w:val="0"/>
        <w:spacing w:after="0" w:line="240" w:lineRule="auto"/>
        <w:rPr>
          <w:rFonts w:hint="default" w:asciiTheme="minorHAnsi" w:hAnsiTheme="minorHAnsi"/>
          <w:sz w:val="24"/>
        </w:rPr>
      </w:pPr>
    </w:p>
    <w:p>
      <w:pPr>
        <w:widowControl w:val="0"/>
        <w:numPr>
          <w:ilvl w:val="0"/>
          <w:numId w:val="0"/>
        </w:numPr>
        <w:suppressAutoHyphens/>
        <w:autoSpaceDE w:val="0"/>
        <w:spacing w:after="0" w:line="240" w:lineRule="auto"/>
        <w:rPr>
          <w:rFonts w:hint="default" w:asciiTheme="minorHAnsi" w:hAnsiTheme="minorHAnsi"/>
          <w:sz w:val="24"/>
        </w:rPr>
      </w:pPr>
      <w:r>
        <w:rPr>
          <w:rFonts w:hint="default" w:asciiTheme="minorHAnsi" w:hAnsiTheme="minorHAnsi"/>
          <w:sz w:val="24"/>
        </w:rPr>
        <w:t xml:space="preserve">    pts/0: Este símbolo indica que el proceso está asociado a un terminal pseudo-tty (pty). Los terminales pseudo-tty son terminales virtuales utilizados para sesiones de terminal remota o sesiones de terminal en programas como SSH. pts/0 significa que es el primer terminal pseudo-tty en el sistema.</w:t>
      </w:r>
    </w:p>
    <w:p>
      <w:pPr>
        <w:widowControl w:val="0"/>
        <w:numPr>
          <w:ilvl w:val="0"/>
          <w:numId w:val="0"/>
        </w:numPr>
        <w:suppressAutoHyphens/>
        <w:autoSpaceDE w:val="0"/>
        <w:spacing w:after="0" w:line="240" w:lineRule="auto"/>
        <w:rPr>
          <w:rFonts w:hint="default" w:asciiTheme="minorHAnsi" w:hAnsiTheme="minorHAnsi"/>
          <w:sz w:val="24"/>
        </w:rPr>
      </w:pPr>
    </w:p>
    <w:p>
      <w:pPr>
        <w:widowControl w:val="0"/>
        <w:numPr>
          <w:ilvl w:val="0"/>
          <w:numId w:val="0"/>
        </w:numPr>
        <w:suppressAutoHyphens/>
        <w:autoSpaceDE w:val="0"/>
        <w:spacing w:after="0" w:line="240" w:lineRule="auto"/>
        <w:rPr>
          <w:rFonts w:asciiTheme="minorHAnsi" w:hAnsiTheme="minorHAnsi" w:cstheme="minorHAnsi"/>
          <w:sz w:val="24"/>
        </w:rPr>
      </w:pPr>
      <w:r>
        <w:rPr>
          <w:rFonts w:hint="default" w:asciiTheme="minorHAnsi" w:hAnsiTheme="minorHAnsi"/>
          <w:sz w:val="24"/>
        </w:rPr>
        <w:t xml:space="preserve">    ?: Este símbolo indica que el proceso no está asociado a ningún terminal específico. Esto puede ocurrir en procesos que no requieren interacción con una terminal, como demonios o servicios en segundo plano.</w:t>
      </w:r>
    </w:p>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6.- Utiliza la herramienta </w:t>
      </w:r>
      <w:r>
        <w:rPr>
          <w:rFonts w:asciiTheme="minorHAnsi" w:hAnsiTheme="minorHAnsi" w:cstheme="minorHAnsi"/>
          <w:b/>
          <w:sz w:val="24"/>
        </w:rPr>
        <w:t>top</w:t>
      </w:r>
      <w:r>
        <w:rPr>
          <w:rFonts w:asciiTheme="minorHAnsi" w:hAnsiTheme="minorHAnsi" w:cstheme="minorHAnsi"/>
          <w:sz w:val="24"/>
        </w:rPr>
        <w:t xml:space="preserve"> para mostrar los procesos en ejecución ordenados, de mayor a menor, por el uso de la CPU. </w:t>
      </w:r>
    </w:p>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7.- Utiliza la herramienta systemctl para resolver este ejercicio. </w:t>
      </w:r>
    </w:p>
    <w:p>
      <w:pPr>
        <w:ind w:firstLine="708"/>
        <w:rPr>
          <w:rFonts w:asciiTheme="minorHAnsi" w:hAnsiTheme="minorHAnsi" w:cstheme="minorHAnsi"/>
          <w:b/>
          <w:sz w:val="24"/>
        </w:rPr>
      </w:pPr>
      <w:r>
        <w:rPr>
          <w:rFonts w:asciiTheme="minorHAnsi" w:hAnsiTheme="minorHAnsi" w:cstheme="minorHAnsi"/>
          <w:sz w:val="24"/>
        </w:rPr>
        <w:t xml:space="preserve">En primer lugar, debes detener el servicio </w:t>
      </w:r>
      <w:r>
        <w:rPr>
          <w:rFonts w:asciiTheme="minorHAnsi" w:hAnsiTheme="minorHAnsi" w:cstheme="minorHAnsi"/>
          <w:b/>
          <w:sz w:val="24"/>
        </w:rPr>
        <w:t>ssh.</w:t>
      </w:r>
    </w:p>
    <w:p>
      <w:pPr>
        <w:ind w:firstLine="708"/>
        <w:rPr>
          <w:rFonts w:hint="default" w:asciiTheme="minorHAnsi" w:hAnsiTheme="minorHAnsi" w:cstheme="minorHAnsi"/>
          <w:b/>
          <w:sz w:val="24"/>
          <w:lang w:val="es-ES"/>
        </w:rPr>
      </w:pPr>
      <w:r>
        <w:rPr>
          <w:rFonts w:hint="default" w:asciiTheme="minorHAnsi" w:hAnsiTheme="minorHAnsi" w:cstheme="minorHAnsi"/>
          <w:b/>
          <w:sz w:val="24"/>
          <w:lang w:val="es-ES"/>
        </w:rPr>
        <w:t>$sudo systemctl stop ssh</w:t>
      </w:r>
    </w:p>
    <w:p>
      <w:pPr>
        <w:ind w:firstLine="708"/>
        <w:rPr>
          <w:rFonts w:asciiTheme="minorHAnsi" w:hAnsiTheme="minorHAnsi" w:cstheme="minorHAnsi"/>
          <w:sz w:val="24"/>
        </w:rPr>
      </w:pPr>
      <w:r>
        <w:rPr>
          <w:rFonts w:asciiTheme="minorHAnsi" w:hAnsiTheme="minorHAnsi" w:cstheme="minorHAnsi"/>
          <w:sz w:val="24"/>
        </w:rPr>
        <w:t>Ahora, pregunta si el servicio está habilitado. Después pregunta si está activo y después, si ha fallado.</w:t>
      </w: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Si está habilitado: sudo systemctl is-enabled</w:t>
      </w: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Si está activo: sudo systemctl is-active nombre servicio</w:t>
      </w: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Si ha fallado: sudo systemctl --failed</w:t>
      </w:r>
      <w:bookmarkStart w:id="0" w:name="_GoBack"/>
      <w:bookmarkEnd w:id="0"/>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--failed</w:t>
      </w:r>
    </w:p>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Captura una pantalla con los 4 comandos y explica qué significa lo que hemos hecho. </w:t>
      </w:r>
    </w:p>
    <w:p>
      <w:pPr>
        <w:ind w:firstLine="708"/>
        <w:rPr>
          <w:rFonts w:asciiTheme="minorHAnsi" w:hAnsiTheme="minorHAnsi" w:cstheme="minorHAnsi"/>
          <w:sz w:val="24"/>
        </w:rPr>
      </w:pPr>
      <w:r>
        <w:rPr>
          <w:rFonts w:asciiTheme="minorHAnsi" w:hAnsiTheme="minorHAnsi" w:cstheme="minorHAnsi"/>
          <w:sz w:val="24"/>
        </w:rPr>
        <w:t xml:space="preserve">8.- Instala </w:t>
      </w:r>
      <w:r>
        <w:rPr>
          <w:rFonts w:asciiTheme="minorHAnsi" w:hAnsiTheme="minorHAnsi" w:cstheme="minorHAnsi"/>
          <w:b/>
          <w:sz w:val="24"/>
        </w:rPr>
        <w:t>mosquitto</w:t>
      </w:r>
      <w:r>
        <w:rPr>
          <w:rFonts w:asciiTheme="minorHAnsi" w:hAnsiTheme="minorHAnsi" w:cstheme="minorHAnsi"/>
          <w:sz w:val="24"/>
        </w:rPr>
        <w:t xml:space="preserve"> (protocolo relacionado con la mensajería) para Ubuntu siguiendo estos pasos (busca la forma más adecuada de instalación si tienes otra distribución)</w:t>
      </w:r>
    </w:p>
    <w:p>
      <w:pPr>
        <w:ind w:firstLine="708"/>
        <w:rPr>
          <w:rFonts w:asciiTheme="minorHAnsi" w:hAnsiTheme="minorHAnsi" w:cstheme="minorHAnsi"/>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Theme="minorHAnsi" w:hAnsiTheme="minorHAnsi" w:cstheme="minorHAnsi"/>
          <w:b/>
          <w:i/>
          <w:sz w:val="24"/>
          <w:lang w:eastAsia="es-ES"/>
        </w:rPr>
      </w:pPr>
      <w:r>
        <w:rPr>
          <w:rFonts w:ascii="Courier New" w:hAnsi="Courier New" w:cs="Courier New"/>
          <w:szCs w:val="20"/>
          <w:lang w:eastAsia="es-ES"/>
        </w:rPr>
        <w:tab/>
      </w:r>
      <w:r>
        <w:rPr>
          <w:rFonts w:asciiTheme="minorHAnsi" w:hAnsiTheme="minorHAnsi" w:cstheme="minorHAnsi"/>
          <w:b/>
          <w:i/>
          <w:sz w:val="24"/>
          <w:lang w:eastAsia="es-ES"/>
        </w:rPr>
        <w:t>sudo apt-get update</w:t>
      </w:r>
    </w:p>
    <w:p>
      <w:pPr>
        <w:pStyle w:val="9"/>
        <w:rPr>
          <w:rStyle w:val="4"/>
          <w:rFonts w:asciiTheme="minorHAnsi" w:hAnsiTheme="minorHAnsi" w:cstheme="minorHAnsi"/>
          <w:b/>
          <w:i/>
          <w:sz w:val="24"/>
          <w:szCs w:val="24"/>
        </w:rPr>
      </w:pPr>
      <w:r>
        <w:rPr>
          <w:rStyle w:val="4"/>
          <w:rFonts w:asciiTheme="minorHAnsi" w:hAnsiTheme="minorHAnsi" w:cstheme="minorHAnsi"/>
          <w:b/>
          <w:i/>
          <w:sz w:val="24"/>
          <w:szCs w:val="24"/>
        </w:rPr>
        <w:tab/>
      </w:r>
      <w:r>
        <w:rPr>
          <w:rStyle w:val="4"/>
          <w:rFonts w:asciiTheme="minorHAnsi" w:hAnsiTheme="minorHAnsi" w:cstheme="minorHAnsi"/>
          <w:b/>
          <w:i/>
          <w:sz w:val="24"/>
          <w:szCs w:val="24"/>
        </w:rPr>
        <w:t>sudo apt</w:t>
      </w:r>
      <w:r>
        <w:rPr>
          <w:rStyle w:val="19"/>
          <w:rFonts w:asciiTheme="minorHAnsi" w:hAnsiTheme="minorHAnsi" w:cstheme="minorHAnsi"/>
          <w:b/>
          <w:i/>
          <w:sz w:val="24"/>
          <w:szCs w:val="24"/>
        </w:rPr>
        <w:t>-</w:t>
      </w:r>
      <w:r>
        <w:rPr>
          <w:rStyle w:val="4"/>
          <w:rFonts w:asciiTheme="minorHAnsi" w:hAnsiTheme="minorHAnsi" w:cstheme="minorHAnsi"/>
          <w:b/>
          <w:i/>
          <w:sz w:val="24"/>
          <w:szCs w:val="24"/>
        </w:rPr>
        <w:t>get install mosquitto mosquitto</w:t>
      </w:r>
      <w:r>
        <w:rPr>
          <w:rStyle w:val="19"/>
          <w:rFonts w:asciiTheme="minorHAnsi" w:hAnsiTheme="minorHAnsi" w:cstheme="minorHAnsi"/>
          <w:b/>
          <w:i/>
          <w:sz w:val="24"/>
          <w:szCs w:val="24"/>
        </w:rPr>
        <w:t>-</w:t>
      </w:r>
      <w:r>
        <w:rPr>
          <w:rStyle w:val="4"/>
          <w:rFonts w:asciiTheme="minorHAnsi" w:hAnsiTheme="minorHAnsi" w:cstheme="minorHAnsi"/>
          <w:b/>
          <w:i/>
          <w:sz w:val="24"/>
          <w:szCs w:val="24"/>
        </w:rPr>
        <w:t>clients</w:t>
      </w:r>
    </w:p>
    <w:p>
      <w:pPr>
        <w:pStyle w:val="9"/>
        <w:rPr>
          <w:rFonts w:asciiTheme="minorHAnsi" w:hAnsiTheme="minorHAnsi" w:cstheme="minorHAnsi"/>
          <w:b/>
          <w:i/>
          <w:sz w:val="24"/>
          <w:szCs w:val="24"/>
        </w:rPr>
      </w:pPr>
      <w:r>
        <w:rPr>
          <w:rFonts w:asciiTheme="minorHAnsi" w:hAnsiTheme="minorHAnsi" w:cstheme="minorHAnsi"/>
          <w:b/>
          <w:i/>
          <w:sz w:val="24"/>
          <w:szCs w:val="24"/>
        </w:rPr>
        <w:tab/>
      </w:r>
      <w:r>
        <w:rPr>
          <w:rFonts w:asciiTheme="minorHAnsi" w:hAnsiTheme="minorHAnsi" w:cstheme="minorHAnsi"/>
          <w:b/>
          <w:i/>
          <w:sz w:val="24"/>
          <w:szCs w:val="24"/>
        </w:rPr>
        <w:t xml:space="preserve">sudo systemctl enable mosquitto.service </w:t>
      </w:r>
    </w:p>
    <w:p>
      <w:pPr>
        <w:pStyle w:val="9"/>
        <w:rPr>
          <w:rFonts w:asciiTheme="minorHAnsi" w:hAnsiTheme="minorHAnsi" w:cstheme="minorHAnsi"/>
          <w:b/>
          <w:i/>
          <w:sz w:val="24"/>
          <w:szCs w:val="24"/>
        </w:rPr>
      </w:pPr>
    </w:p>
    <w:p>
      <w:pPr>
        <w:pStyle w:val="9"/>
        <w:rPr>
          <w:rFonts w:asciiTheme="minorHAnsi" w:hAnsiTheme="minorHAnsi" w:cstheme="minorHAnsi"/>
          <w:sz w:val="24"/>
          <w:szCs w:val="24"/>
        </w:rPr>
      </w:pPr>
      <w:r>
        <w:rPr>
          <w:rFonts w:asciiTheme="minorHAnsi" w:hAnsiTheme="minorHAnsi" w:cstheme="minorHAnsi"/>
          <w:b/>
          <w:sz w:val="24"/>
          <w:szCs w:val="24"/>
        </w:rPr>
        <w:tab/>
      </w:r>
      <w:r>
        <w:rPr>
          <w:rFonts w:asciiTheme="minorHAnsi" w:hAnsiTheme="minorHAnsi" w:cstheme="minorHAnsi"/>
          <w:sz w:val="24"/>
          <w:szCs w:val="24"/>
        </w:rPr>
        <w:t xml:space="preserve">Explica, </w:t>
      </w:r>
      <w:r>
        <w:rPr>
          <w:rFonts w:asciiTheme="minorHAnsi" w:hAnsiTheme="minorHAnsi" w:cstheme="minorHAnsi"/>
          <w:sz w:val="24"/>
          <w:szCs w:val="24"/>
          <w:u w:val="single"/>
        </w:rPr>
        <w:t>de forma precisa</w:t>
      </w:r>
      <w:r>
        <w:rPr>
          <w:rFonts w:asciiTheme="minorHAnsi" w:hAnsiTheme="minorHAnsi" w:cstheme="minorHAnsi"/>
          <w:sz w:val="24"/>
          <w:szCs w:val="24"/>
        </w:rPr>
        <w:t>, todo lo relevante que implica la ejecución de la última línea.</w:t>
      </w:r>
    </w:p>
    <w:p>
      <w:pPr>
        <w:pStyle w:val="9"/>
        <w:rPr>
          <w:rFonts w:asciiTheme="minorHAnsi" w:hAnsiTheme="minorHAnsi" w:cstheme="minorHAnsi"/>
          <w:sz w:val="24"/>
          <w:szCs w:val="24"/>
        </w:rPr>
      </w:pPr>
    </w:p>
    <w:p>
      <w:pPr>
        <w:pStyle w:val="9"/>
        <w:rPr>
          <w:rFonts w:hint="default" w:asciiTheme="minorHAnsi" w:hAnsiTheme="minorHAnsi" w:cstheme="minorHAnsi"/>
          <w:sz w:val="24"/>
          <w:szCs w:val="24"/>
          <w:lang w:val="es-ES"/>
        </w:rPr>
      </w:pPr>
      <w:r>
        <w:rPr>
          <w:rFonts w:hint="default" w:asciiTheme="minorHAnsi" w:hAnsiTheme="minorHAnsi" w:cstheme="minorHAnsi"/>
          <w:sz w:val="24"/>
          <w:szCs w:val="24"/>
          <w:lang w:val="es-ES"/>
        </w:rPr>
        <w:t>Al ejecutar el comando en el directorio /var/lib/system/systemd/ se habrá creado el fichero mosquitto.service en el que ya se han creado las secciones Unit, Service, Install en las que se determina la descripción los comandos que ejecuta, cuando se ejecuta before o after de algunos otros servicios, y el nivel de ejecución por ejemplo multiuser.target.</w:t>
      </w:r>
    </w:p>
    <w:p>
      <w:pPr>
        <w:pStyle w:val="9"/>
        <w:rPr>
          <w:rFonts w:hint="default" w:asciiTheme="minorHAnsi" w:hAnsiTheme="minorHAnsi" w:cstheme="minorHAnsi"/>
          <w:sz w:val="24"/>
          <w:szCs w:val="24"/>
          <w:lang w:val="es-ES"/>
        </w:rPr>
      </w:pPr>
    </w:p>
    <w:p>
      <w:pPr>
        <w:pStyle w:val="9"/>
        <w:rPr>
          <w:rFonts w:hint="default" w:asciiTheme="minorHAnsi" w:hAnsiTheme="minorHAnsi" w:cstheme="minorHAnsi"/>
          <w:sz w:val="24"/>
          <w:szCs w:val="24"/>
          <w:lang w:val="es-ES"/>
        </w:rPr>
      </w:pPr>
      <w:r>
        <w:rPr>
          <w:rFonts w:hint="default" w:asciiTheme="minorHAnsi" w:hAnsiTheme="minorHAnsi" w:cstheme="minorHAnsi"/>
          <w:sz w:val="24"/>
          <w:szCs w:val="24"/>
          <w:lang w:val="es-ES"/>
        </w:rPr>
        <w:t>Con enable, realiza un enlace símbólico a el directorio /var/lib/system/systemd para cargar el servicio cuando arranca el sistem.</w:t>
      </w:r>
    </w:p>
    <w:p>
      <w:pPr>
        <w:pStyle w:val="9"/>
        <w:rPr>
          <w:rFonts w:asciiTheme="minorHAnsi" w:hAnsiTheme="minorHAnsi" w:cstheme="minorHAnsi"/>
          <w:sz w:val="24"/>
          <w:szCs w:val="24"/>
        </w:rPr>
      </w:pPr>
    </w:p>
    <w:p>
      <w:pPr>
        <w:pStyle w:val="9"/>
        <w:rPr>
          <w:rFonts w:asciiTheme="minorHAnsi" w:hAnsiTheme="minorHAnsi" w:cstheme="minorHAnsi"/>
          <w:sz w:val="24"/>
          <w:szCs w:val="24"/>
        </w:rPr>
      </w:pPr>
    </w:p>
    <w:p>
      <w:pPr>
        <w:ind w:firstLine="708"/>
        <w:rPr>
          <w:rFonts w:asciiTheme="minorHAnsi" w:hAnsiTheme="minorHAnsi" w:cstheme="minorHAnsi"/>
          <w:sz w:val="24"/>
        </w:rPr>
      </w:pPr>
      <w:r>
        <w:rPr>
          <w:rFonts w:asciiTheme="minorHAnsi" w:hAnsiTheme="minorHAnsi" w:cstheme="minorHAnsi"/>
          <w:sz w:val="24"/>
        </w:rPr>
        <w:t>9.- Explica los pasos más relevantes en el proceso que hay que seguir para crearle un servicio a un proceso y que este esté disponible cuando inicie el equipo en un determinado nivel de ejecución.</w:t>
      </w:r>
    </w:p>
    <w:p>
      <w:pPr>
        <w:pStyle w:val="9"/>
        <w:rPr>
          <w:rFonts w:asciiTheme="minorHAnsi" w:hAnsiTheme="minorHAnsi" w:cstheme="minorHAnsi"/>
          <w:sz w:val="24"/>
          <w:szCs w:val="24"/>
        </w:rPr>
      </w:pPr>
    </w:p>
    <w:p>
      <w:pPr>
        <w:ind w:firstLine="708"/>
        <w:rPr>
          <w:rFonts w:asciiTheme="minorHAnsi" w:hAnsiTheme="minorHAnsi" w:cstheme="minorHAnsi"/>
          <w:sz w:val="24"/>
        </w:rPr>
      </w:pPr>
      <w:r>
        <w:rPr>
          <w:rFonts w:asciiTheme="minorHAnsi" w:hAnsiTheme="minorHAnsi" w:cstheme="minorHAnsi"/>
          <w:sz w:val="24"/>
        </w:rPr>
        <w:t>10- Contesta a estas cuestiones:</w:t>
      </w:r>
    </w:p>
    <w:p>
      <w:pPr>
        <w:ind w:firstLine="708"/>
        <w:rPr>
          <w:rFonts w:asciiTheme="minorHAnsi" w:hAnsiTheme="minorHAnsi" w:cstheme="minorHAnsi"/>
          <w:sz w:val="24"/>
        </w:rPr>
      </w:pPr>
      <w:r>
        <w:rPr>
          <w:rFonts w:asciiTheme="minorHAnsi" w:hAnsiTheme="minorHAnsi" w:cstheme="minorHAnsi"/>
          <w:sz w:val="24"/>
        </w:rPr>
        <w:t xml:space="preserve">a) Hemos lanzado un proceso para que se ejecute. Ahora queremos que </w:t>
      </w:r>
      <w:r>
        <w:rPr>
          <w:rFonts w:asciiTheme="minorHAnsi" w:hAnsiTheme="minorHAnsi" w:cstheme="minorHAnsi"/>
          <w:b/>
          <w:i/>
          <w:sz w:val="24"/>
        </w:rPr>
        <w:t xml:space="preserve">a) se ejecute </w:t>
      </w:r>
      <w:r>
        <w:rPr>
          <w:rFonts w:asciiTheme="minorHAnsi" w:hAnsiTheme="minorHAnsi" w:cstheme="minorHAnsi"/>
          <w:b/>
          <w:i/>
          <w:sz w:val="24"/>
          <w:u w:val="single"/>
        </w:rPr>
        <w:t>más rápido</w:t>
      </w:r>
      <w:r>
        <w:rPr>
          <w:rFonts w:asciiTheme="minorHAnsi" w:hAnsiTheme="minorHAnsi" w:cstheme="minorHAnsi"/>
          <w:sz w:val="24"/>
        </w:rPr>
        <w:t xml:space="preserve">, </w:t>
      </w:r>
      <w:r>
        <w:rPr>
          <w:rFonts w:asciiTheme="minorHAnsi" w:hAnsiTheme="minorHAnsi" w:cstheme="minorHAnsi"/>
          <w:b/>
          <w:i/>
          <w:sz w:val="24"/>
        </w:rPr>
        <w:t xml:space="preserve">b) después enviarlo a </w:t>
      </w:r>
      <w:r>
        <w:rPr>
          <w:rFonts w:asciiTheme="minorHAnsi" w:hAnsiTheme="minorHAnsi" w:cstheme="minorHAnsi"/>
          <w:b/>
          <w:i/>
          <w:sz w:val="24"/>
          <w:u w:val="single"/>
        </w:rPr>
        <w:t>segundo plano</w:t>
      </w:r>
      <w:r>
        <w:rPr>
          <w:rFonts w:asciiTheme="minorHAnsi" w:hAnsiTheme="minorHAnsi" w:cstheme="minorHAnsi"/>
          <w:sz w:val="24"/>
        </w:rPr>
        <w:t xml:space="preserve"> y </w:t>
      </w:r>
      <w:r>
        <w:rPr>
          <w:rFonts w:asciiTheme="minorHAnsi" w:hAnsiTheme="minorHAnsi" w:cstheme="minorHAnsi"/>
          <w:b/>
          <w:i/>
          <w:sz w:val="24"/>
        </w:rPr>
        <w:t>c) volver a llevarlo a primer plano</w:t>
      </w:r>
      <w:r>
        <w:rPr>
          <w:rFonts w:asciiTheme="minorHAnsi" w:hAnsiTheme="minorHAnsi" w:cstheme="minorHAnsi"/>
          <w:sz w:val="24"/>
        </w:rPr>
        <w:t>. Explica cómo lo podemos conseguir apoyándote en un ejemplo real.</w:t>
      </w: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Para que se ejecute hacemos un renice -19 del proceso, para llevarlo a segundo plano lo suspendemos con Ctrl+Z y con jobs miramos el proceso y con el comando bg % y el numero del proceso lo llevamos a segundo plano, para el primer plano ejecutamos el comando fg y el % con el numero de proceso.</w:t>
      </w:r>
    </w:p>
    <w:p>
      <w:pPr>
        <w:ind w:firstLine="708"/>
        <w:rPr>
          <w:rFonts w:hint="default" w:asciiTheme="minorHAnsi" w:hAnsiTheme="minorHAnsi" w:cstheme="minorHAnsi"/>
          <w:sz w:val="24"/>
          <w:lang w:val="es-ES"/>
        </w:rPr>
      </w:pPr>
    </w:p>
    <w:p>
      <w:pPr>
        <w:ind w:firstLine="708"/>
        <w:rPr>
          <w:rFonts w:hint="default" w:asciiTheme="minorHAnsi" w:hAnsiTheme="minorHAnsi" w:cstheme="minorHAnsi"/>
          <w:sz w:val="24"/>
          <w:lang w:val="es-ES"/>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r>
        <w:rPr>
          <w:rFonts w:asciiTheme="minorHAnsi" w:hAnsiTheme="minorHAnsi" w:cstheme="minorHAnsi"/>
          <w:sz w:val="24"/>
        </w:rPr>
        <w:t xml:space="preserve">b) En un momento dado hemos ejecutado una orden (una señal). Después, hemos ejecutado el comando </w:t>
      </w:r>
      <w:r>
        <w:rPr>
          <w:rFonts w:asciiTheme="minorHAnsi" w:hAnsiTheme="minorHAnsi" w:cstheme="minorHAnsi"/>
          <w:b/>
          <w:sz w:val="24"/>
        </w:rPr>
        <w:t>echo $?</w:t>
      </w:r>
      <w:r>
        <w:rPr>
          <w:rFonts w:asciiTheme="minorHAnsi" w:hAnsiTheme="minorHAnsi" w:cstheme="minorHAnsi"/>
          <w:sz w:val="24"/>
        </w:rPr>
        <w:t xml:space="preserve">  y hemos obtenido en pantalla </w:t>
      </w:r>
      <w:r>
        <w:rPr>
          <w:rFonts w:asciiTheme="minorHAnsi" w:hAnsiTheme="minorHAnsi" w:cstheme="minorHAnsi"/>
          <w:b/>
          <w:sz w:val="24"/>
        </w:rPr>
        <w:t>148</w:t>
      </w:r>
      <w:r>
        <w:rPr>
          <w:rFonts w:asciiTheme="minorHAnsi" w:hAnsiTheme="minorHAnsi" w:cstheme="minorHAnsi"/>
          <w:sz w:val="24"/>
        </w:rPr>
        <w:t>. ¿Podemos saber qué señal hemos enviado? Razona tu respuesta.</w:t>
      </w:r>
    </w:p>
    <w:p>
      <w:pPr>
        <w:ind w:firstLine="708"/>
        <w:rPr>
          <w:rFonts w:asciiTheme="minorHAnsi" w:hAnsiTheme="minorHAnsi" w:cstheme="minorHAnsi"/>
          <w:sz w:val="24"/>
        </w:rPr>
      </w:pPr>
    </w:p>
    <w:p>
      <w:pPr>
        <w:ind w:firstLine="708"/>
        <w:rPr>
          <w:rFonts w:hint="default" w:asciiTheme="minorHAnsi" w:hAnsiTheme="minorHAnsi" w:cstheme="minorHAnsi"/>
          <w:sz w:val="24"/>
          <w:lang w:val="es-ES"/>
        </w:rPr>
      </w:pPr>
      <w:r>
        <w:rPr>
          <w:rFonts w:hint="default" w:asciiTheme="minorHAnsi" w:hAnsiTheme="minorHAnsi" w:cstheme="minorHAnsi"/>
          <w:sz w:val="24"/>
          <w:lang w:val="es-ES"/>
        </w:rPr>
        <w:t>A 148 se le resta 128, por lo que hemos hecho 20 que es un SIGTSTP, por lo que detenemos el proceso.</w:t>
      </w:r>
    </w:p>
    <w:p>
      <w:pPr>
        <w:ind w:firstLine="708"/>
        <w:rPr>
          <w:rFonts w:asciiTheme="minorHAnsi" w:hAnsiTheme="minorHAnsi" w:cstheme="minorHAnsi"/>
          <w:sz w:val="24"/>
        </w:rPr>
      </w:pPr>
    </w:p>
    <w:p>
      <w:pPr>
        <w:pStyle w:val="9"/>
        <w:rPr>
          <w:rFonts w:asciiTheme="minorHAnsi" w:hAnsiTheme="minorHAnsi" w:cstheme="minorHAnsi"/>
          <w:sz w:val="24"/>
          <w:szCs w:val="24"/>
        </w:rPr>
      </w:pPr>
      <w:r>
        <w:rPr>
          <w:rFonts w:asciiTheme="minorHAnsi" w:hAnsiTheme="minorHAnsi" w:cstheme="minorHAnsi"/>
          <w:sz w:val="24"/>
          <w:szCs w:val="24"/>
        </w:rPr>
        <w:tab/>
      </w:r>
      <w:r>
        <w:drawing>
          <wp:inline distT="0" distB="0" distL="0" distR="0">
            <wp:extent cx="4657725" cy="1552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9"/>
                    <a:stretch>
                      <a:fillRect/>
                    </a:stretch>
                  </pic:blipFill>
                  <pic:spPr>
                    <a:xfrm>
                      <a:off x="0" y="0"/>
                      <a:ext cx="4657725" cy="1552575"/>
                    </a:xfrm>
                    <a:prstGeom prst="rect">
                      <a:avLst/>
                    </a:prstGeom>
                  </pic:spPr>
                </pic:pic>
              </a:graphicData>
            </a:graphic>
          </wp:inline>
        </w:drawing>
      </w:r>
    </w:p>
    <w:p>
      <w:pPr>
        <w:pStyle w:val="9"/>
        <w:rPr>
          <w:rFonts w:asciiTheme="minorHAnsi" w:hAnsiTheme="minorHAnsi" w:cstheme="minorHAnsi"/>
          <w:sz w:val="24"/>
          <w:szCs w:val="24"/>
        </w:rPr>
      </w:pPr>
    </w:p>
    <w:p>
      <w:pPr>
        <w:pStyle w:val="9"/>
        <w:rPr>
          <w:rFonts w:asciiTheme="minorHAnsi" w:hAnsiTheme="minorHAnsi" w:cstheme="minorHAnsi"/>
          <w:sz w:val="24"/>
        </w:rPr>
      </w:pPr>
      <w:r>
        <w:tab/>
      </w:r>
      <w:r>
        <w:rPr>
          <w:rFonts w:asciiTheme="minorHAnsi" w:hAnsiTheme="minorHAnsi" w:cstheme="minorHAnsi"/>
          <w:sz w:val="24"/>
        </w:rPr>
        <w:t xml:space="preserve">11.- Instala </w:t>
      </w:r>
      <w:r>
        <w:rPr>
          <w:rFonts w:asciiTheme="minorHAnsi" w:hAnsiTheme="minorHAnsi" w:cstheme="minorHAnsi"/>
          <w:b/>
          <w:sz w:val="24"/>
        </w:rPr>
        <w:t xml:space="preserve">htop </w:t>
      </w:r>
      <w:r>
        <w:rPr>
          <w:rFonts w:asciiTheme="minorHAnsi" w:hAnsiTheme="minorHAnsi" w:cstheme="minorHAnsi"/>
          <w:sz w:val="24"/>
        </w:rPr>
        <w:t>en un servidor Linux</w:t>
      </w:r>
      <w:r>
        <w:rPr>
          <w:rFonts w:asciiTheme="minorHAnsi" w:hAnsiTheme="minorHAnsi" w:cstheme="minorHAnsi"/>
          <w:b/>
          <w:sz w:val="24"/>
        </w:rPr>
        <w:t xml:space="preserve"> </w:t>
      </w:r>
      <w:r>
        <w:rPr>
          <w:rFonts w:asciiTheme="minorHAnsi" w:hAnsiTheme="minorHAnsi" w:cstheme="minorHAnsi"/>
          <w:sz w:val="24"/>
        </w:rPr>
        <w:t xml:space="preserve">y explica el proceso para poder ver los procesos que se están ejecutando ordenados, en orden descendente, según el </w:t>
      </w:r>
      <w:r>
        <w:rPr>
          <w:rFonts w:asciiTheme="minorHAnsi" w:hAnsiTheme="minorHAnsi" w:cstheme="minorHAnsi"/>
          <w:b/>
          <w:sz w:val="24"/>
        </w:rPr>
        <w:t>uso de la memoria</w:t>
      </w:r>
      <w:r>
        <w:rPr>
          <w:rFonts w:asciiTheme="minorHAnsi" w:hAnsiTheme="minorHAnsi" w:cstheme="minorHAnsi"/>
          <w:sz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Courier New" w:hAnsi="Courier New" w:cs="Courier New"/>
          <w:szCs w:val="20"/>
          <w:lang w:eastAsia="es-ES"/>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p>
      <w:pPr>
        <w:ind w:firstLine="708"/>
        <w:rPr>
          <w:rFonts w:asciiTheme="minorHAnsi" w:hAnsiTheme="minorHAnsi" w:cstheme="minorHAnsi"/>
          <w:sz w:val="24"/>
        </w:rPr>
      </w:pPr>
    </w:p>
    <w:sectPr>
      <w:headerReference r:id="rId5" w:type="default"/>
      <w:footerReference r:id="rId7" w:type="default"/>
      <w:headerReference r:id="rId6" w:type="even"/>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36867"/>
      <w:docPartObj>
        <w:docPartGallery w:val="autotext"/>
      </w:docPartObj>
    </w:sdtPr>
    <w:sdtContent>
      <w:sdt>
        <w:sdtPr>
          <w:id w:val="98381352"/>
          <w:docPartObj>
            <w:docPartGallery w:val="autotext"/>
          </w:docPartObj>
        </w:sdtPr>
        <w:sdtContent>
          <w:p>
            <w:pPr>
              <w:pStyle w:val="11"/>
              <w:ind w:firstLine="2124"/>
              <w:jc w:val="center"/>
            </w:pPr>
            <w:r>
              <w:t xml:space="preserve">Página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2</w:t>
            </w:r>
            <w:r>
              <w:rPr>
                <w:b/>
                <w:sz w:val="24"/>
                <w:szCs w:val="24"/>
              </w:rPr>
              <w:fldChar w:fldCharType="end"/>
            </w:r>
          </w:p>
        </w:sdtContent>
      </w:sdt>
    </w:sdtContent>
  </w:sdt>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cstheme="minorHAnsi"/>
        <w:b/>
        <w:sz w:val="32"/>
        <w:szCs w:val="32"/>
      </w:rPr>
    </w:pPr>
    <w:r>
      <w:rPr>
        <w:color w:val="FF0000"/>
        <w:lang w:eastAsia="es-ES"/>
      </w:rPr>
      <w:drawing>
        <wp:anchor distT="0" distB="0" distL="114300" distR="114300" simplePos="0" relativeHeight="251659264" behindDoc="0" locked="0" layoutInCell="1" allowOverlap="1">
          <wp:simplePos x="0" y="0"/>
          <wp:positionH relativeFrom="column">
            <wp:posOffset>5313045</wp:posOffset>
          </wp:positionH>
          <wp:positionV relativeFrom="paragraph">
            <wp:posOffset>-335280</wp:posOffset>
          </wp:positionV>
          <wp:extent cx="897890" cy="723900"/>
          <wp:effectExtent l="0" t="0" r="0" b="0"/>
          <wp:wrapTight wrapText="bothSides">
            <wp:wrapPolygon>
              <wp:start x="0" y="0"/>
              <wp:lineTo x="0" y="21032"/>
              <wp:lineTo x="21081" y="21032"/>
              <wp:lineTo x="21081" y="0"/>
              <wp:lineTo x="0" y="0"/>
            </wp:wrapPolygon>
          </wp:wrapTight>
          <wp:docPr id="49"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0 Imagen" descr="Naranja.jpg"/>
                  <pic:cNvPicPr>
                    <a:picLocks noChangeAspect="1" noChangeArrowheads="1"/>
                  </pic:cNvPicPr>
                </pic:nvPicPr>
                <pic:blipFill>
                  <a:blip r:embed="rId1"/>
                  <a:stretch>
                    <a:fillRect/>
                  </a:stretch>
                </pic:blipFill>
                <pic:spPr>
                  <a:xfrm>
                    <a:off x="0" y="0"/>
                    <a:ext cx="897890" cy="723900"/>
                  </a:xfrm>
                  <a:prstGeom prst="rect">
                    <a:avLst/>
                  </a:prstGeom>
                </pic:spPr>
              </pic:pic>
            </a:graphicData>
          </a:graphic>
        </wp:anchor>
      </w:drawing>
    </w:r>
    <w:r>
      <w:rPr>
        <w:rFonts w:cstheme="minorHAnsi"/>
        <w:b/>
        <w:color w:val="FF0000"/>
        <w:sz w:val="32"/>
        <w:szCs w:val="32"/>
      </w:rPr>
      <w:t>UD 07: GESTIÓN DE PROCESOS. ACTIVIDADES (I)</w:t>
    </w:r>
  </w:p>
  <w:p>
    <w:pPr>
      <w:pStyle w:val="8"/>
      <w:rPr>
        <w:b/>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465D1"/>
    <w:multiLevelType w:val="singleLevel"/>
    <w:tmpl w:val="86A465D1"/>
    <w:lvl w:ilvl="0" w:tentative="0">
      <w:start w:val="1"/>
      <w:numFmt w:val="decimal"/>
      <w:lvlText w:val="%1."/>
      <w:lvlJc w:val="left"/>
      <w:pPr>
        <w:tabs>
          <w:tab w:val="left" w:pos="312"/>
        </w:tabs>
      </w:pPr>
    </w:lvl>
  </w:abstractNum>
  <w:abstractNum w:abstractNumId="1">
    <w:nsid w:val="D107293E"/>
    <w:multiLevelType w:val="singleLevel"/>
    <w:tmpl w:val="D107293E"/>
    <w:lvl w:ilvl="0" w:tentative="0">
      <w:start w:val="3"/>
      <w:numFmt w:val="decimal"/>
      <w:suff w:val="space"/>
      <w:lvlText w:val="%1-"/>
      <w:lvlJc w:val="left"/>
    </w:lvl>
  </w:abstractNum>
  <w:abstractNum w:abstractNumId="2">
    <w:nsid w:val="FACE97E8"/>
    <w:multiLevelType w:val="singleLevel"/>
    <w:tmpl w:val="FACE97E8"/>
    <w:lvl w:ilvl="0" w:tentative="0">
      <w:start w:val="5"/>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55B"/>
    <w:rsid w:val="00000EA3"/>
    <w:rsid w:val="000022D6"/>
    <w:rsid w:val="00003609"/>
    <w:rsid w:val="00005C2B"/>
    <w:rsid w:val="000064BA"/>
    <w:rsid w:val="000106D9"/>
    <w:rsid w:val="00013E14"/>
    <w:rsid w:val="00015144"/>
    <w:rsid w:val="000151AC"/>
    <w:rsid w:val="00031D78"/>
    <w:rsid w:val="00032287"/>
    <w:rsid w:val="00036E89"/>
    <w:rsid w:val="00042FC0"/>
    <w:rsid w:val="00045282"/>
    <w:rsid w:val="00047D37"/>
    <w:rsid w:val="0005055B"/>
    <w:rsid w:val="0005724E"/>
    <w:rsid w:val="000821E2"/>
    <w:rsid w:val="00093AD2"/>
    <w:rsid w:val="000B5FDD"/>
    <w:rsid w:val="000C29D3"/>
    <w:rsid w:val="000C3B83"/>
    <w:rsid w:val="000D15F0"/>
    <w:rsid w:val="000E3151"/>
    <w:rsid w:val="000E7CAF"/>
    <w:rsid w:val="000F4237"/>
    <w:rsid w:val="000F52F8"/>
    <w:rsid w:val="001109F3"/>
    <w:rsid w:val="001212B1"/>
    <w:rsid w:val="00124419"/>
    <w:rsid w:val="00137589"/>
    <w:rsid w:val="0014385A"/>
    <w:rsid w:val="00153345"/>
    <w:rsid w:val="00172D8A"/>
    <w:rsid w:val="00175AAA"/>
    <w:rsid w:val="00176C06"/>
    <w:rsid w:val="001826DC"/>
    <w:rsid w:val="001852F9"/>
    <w:rsid w:val="001915CC"/>
    <w:rsid w:val="00197386"/>
    <w:rsid w:val="00197EFB"/>
    <w:rsid w:val="001A2AB7"/>
    <w:rsid w:val="001B6478"/>
    <w:rsid w:val="001C1B09"/>
    <w:rsid w:val="001C1BE8"/>
    <w:rsid w:val="001C7613"/>
    <w:rsid w:val="001E50DF"/>
    <w:rsid w:val="001E601F"/>
    <w:rsid w:val="001F13B6"/>
    <w:rsid w:val="001F1BB6"/>
    <w:rsid w:val="001F2AB1"/>
    <w:rsid w:val="001F6C85"/>
    <w:rsid w:val="001F6CE4"/>
    <w:rsid w:val="0020191B"/>
    <w:rsid w:val="002033A2"/>
    <w:rsid w:val="00203855"/>
    <w:rsid w:val="002060D5"/>
    <w:rsid w:val="00220497"/>
    <w:rsid w:val="00221C02"/>
    <w:rsid w:val="00237C21"/>
    <w:rsid w:val="00241678"/>
    <w:rsid w:val="00256A6C"/>
    <w:rsid w:val="0026281F"/>
    <w:rsid w:val="00271C3B"/>
    <w:rsid w:val="00285CE5"/>
    <w:rsid w:val="00286E07"/>
    <w:rsid w:val="0029321B"/>
    <w:rsid w:val="00296FAE"/>
    <w:rsid w:val="002A4B6B"/>
    <w:rsid w:val="002A6A46"/>
    <w:rsid w:val="002A7CD2"/>
    <w:rsid w:val="002B496A"/>
    <w:rsid w:val="002B660E"/>
    <w:rsid w:val="002B714A"/>
    <w:rsid w:val="002D3B0A"/>
    <w:rsid w:val="002D4809"/>
    <w:rsid w:val="002D52A2"/>
    <w:rsid w:val="002D52D9"/>
    <w:rsid w:val="002D77B1"/>
    <w:rsid w:val="002E081B"/>
    <w:rsid w:val="002F2BFF"/>
    <w:rsid w:val="002F6765"/>
    <w:rsid w:val="00303ACF"/>
    <w:rsid w:val="003063A2"/>
    <w:rsid w:val="003073F3"/>
    <w:rsid w:val="00307526"/>
    <w:rsid w:val="00314041"/>
    <w:rsid w:val="00324DE8"/>
    <w:rsid w:val="003411B0"/>
    <w:rsid w:val="0034283F"/>
    <w:rsid w:val="00350267"/>
    <w:rsid w:val="00363963"/>
    <w:rsid w:val="003759FC"/>
    <w:rsid w:val="003803E4"/>
    <w:rsid w:val="00391D2E"/>
    <w:rsid w:val="0039348E"/>
    <w:rsid w:val="003942F6"/>
    <w:rsid w:val="00396025"/>
    <w:rsid w:val="003A53BF"/>
    <w:rsid w:val="003B4956"/>
    <w:rsid w:val="003D0F96"/>
    <w:rsid w:val="003D2F8A"/>
    <w:rsid w:val="003D3603"/>
    <w:rsid w:val="003D52C0"/>
    <w:rsid w:val="003E00DC"/>
    <w:rsid w:val="003E433D"/>
    <w:rsid w:val="003F0E00"/>
    <w:rsid w:val="003F5F8C"/>
    <w:rsid w:val="003F7DA6"/>
    <w:rsid w:val="00402094"/>
    <w:rsid w:val="00415744"/>
    <w:rsid w:val="00416414"/>
    <w:rsid w:val="0043154D"/>
    <w:rsid w:val="004455E2"/>
    <w:rsid w:val="00445611"/>
    <w:rsid w:val="00446D0C"/>
    <w:rsid w:val="00452DEA"/>
    <w:rsid w:val="00471D25"/>
    <w:rsid w:val="00475337"/>
    <w:rsid w:val="00477AED"/>
    <w:rsid w:val="0049623B"/>
    <w:rsid w:val="004B0239"/>
    <w:rsid w:val="004B10E0"/>
    <w:rsid w:val="004B2AF9"/>
    <w:rsid w:val="004B5B97"/>
    <w:rsid w:val="004B6A7B"/>
    <w:rsid w:val="004C066F"/>
    <w:rsid w:val="004C1E88"/>
    <w:rsid w:val="004C45C4"/>
    <w:rsid w:val="004C5B95"/>
    <w:rsid w:val="004E584F"/>
    <w:rsid w:val="00503BE3"/>
    <w:rsid w:val="00507AD5"/>
    <w:rsid w:val="00507EC7"/>
    <w:rsid w:val="00514D57"/>
    <w:rsid w:val="0052508F"/>
    <w:rsid w:val="00545BE2"/>
    <w:rsid w:val="0055392A"/>
    <w:rsid w:val="005669AC"/>
    <w:rsid w:val="00577862"/>
    <w:rsid w:val="00580933"/>
    <w:rsid w:val="00581A67"/>
    <w:rsid w:val="005A3538"/>
    <w:rsid w:val="005C3546"/>
    <w:rsid w:val="005D29E8"/>
    <w:rsid w:val="005D6CA5"/>
    <w:rsid w:val="005F31D0"/>
    <w:rsid w:val="00602ACB"/>
    <w:rsid w:val="00602C50"/>
    <w:rsid w:val="0060538E"/>
    <w:rsid w:val="0061413F"/>
    <w:rsid w:val="00615080"/>
    <w:rsid w:val="00631814"/>
    <w:rsid w:val="00633AFB"/>
    <w:rsid w:val="00634B75"/>
    <w:rsid w:val="00637B43"/>
    <w:rsid w:val="00642C9B"/>
    <w:rsid w:val="00646C97"/>
    <w:rsid w:val="006506DF"/>
    <w:rsid w:val="00663390"/>
    <w:rsid w:val="006642F4"/>
    <w:rsid w:val="00671E90"/>
    <w:rsid w:val="00682481"/>
    <w:rsid w:val="00683BB0"/>
    <w:rsid w:val="00697485"/>
    <w:rsid w:val="006976D4"/>
    <w:rsid w:val="00697F77"/>
    <w:rsid w:val="006A7A40"/>
    <w:rsid w:val="006B2175"/>
    <w:rsid w:val="006B4615"/>
    <w:rsid w:val="006B696A"/>
    <w:rsid w:val="006C30DD"/>
    <w:rsid w:val="006D76ED"/>
    <w:rsid w:val="006F2DAA"/>
    <w:rsid w:val="00716A00"/>
    <w:rsid w:val="00726B4C"/>
    <w:rsid w:val="00752B07"/>
    <w:rsid w:val="007548FD"/>
    <w:rsid w:val="007551E4"/>
    <w:rsid w:val="0076699A"/>
    <w:rsid w:val="00772637"/>
    <w:rsid w:val="00773019"/>
    <w:rsid w:val="007748C7"/>
    <w:rsid w:val="00777DF6"/>
    <w:rsid w:val="007A33EC"/>
    <w:rsid w:val="007A5368"/>
    <w:rsid w:val="007B011C"/>
    <w:rsid w:val="007B750A"/>
    <w:rsid w:val="007B7623"/>
    <w:rsid w:val="007E448F"/>
    <w:rsid w:val="007F736A"/>
    <w:rsid w:val="00804D9E"/>
    <w:rsid w:val="0082334D"/>
    <w:rsid w:val="0082593C"/>
    <w:rsid w:val="00827D6D"/>
    <w:rsid w:val="00836565"/>
    <w:rsid w:val="00843B8A"/>
    <w:rsid w:val="00846F18"/>
    <w:rsid w:val="008544E1"/>
    <w:rsid w:val="0086717F"/>
    <w:rsid w:val="008679D6"/>
    <w:rsid w:val="008859F7"/>
    <w:rsid w:val="008873BF"/>
    <w:rsid w:val="0089397A"/>
    <w:rsid w:val="00895DC4"/>
    <w:rsid w:val="008C0040"/>
    <w:rsid w:val="008C2236"/>
    <w:rsid w:val="008C790E"/>
    <w:rsid w:val="008E23A6"/>
    <w:rsid w:val="008E6F1D"/>
    <w:rsid w:val="008E6F96"/>
    <w:rsid w:val="008F3014"/>
    <w:rsid w:val="008F35CE"/>
    <w:rsid w:val="008F4CA5"/>
    <w:rsid w:val="0090176F"/>
    <w:rsid w:val="00902580"/>
    <w:rsid w:val="009228C5"/>
    <w:rsid w:val="00923FE7"/>
    <w:rsid w:val="00935DC6"/>
    <w:rsid w:val="00941DDF"/>
    <w:rsid w:val="00944245"/>
    <w:rsid w:val="0095089E"/>
    <w:rsid w:val="009541D4"/>
    <w:rsid w:val="00954F46"/>
    <w:rsid w:val="00971C6D"/>
    <w:rsid w:val="00972879"/>
    <w:rsid w:val="00977468"/>
    <w:rsid w:val="00983A68"/>
    <w:rsid w:val="00985386"/>
    <w:rsid w:val="00991FA5"/>
    <w:rsid w:val="00992A00"/>
    <w:rsid w:val="00992D2E"/>
    <w:rsid w:val="00994A0E"/>
    <w:rsid w:val="00994FDD"/>
    <w:rsid w:val="009A7B9F"/>
    <w:rsid w:val="009C34EB"/>
    <w:rsid w:val="009C44FD"/>
    <w:rsid w:val="009C477E"/>
    <w:rsid w:val="009C5810"/>
    <w:rsid w:val="009C7773"/>
    <w:rsid w:val="009D5219"/>
    <w:rsid w:val="009F1173"/>
    <w:rsid w:val="009F1ACD"/>
    <w:rsid w:val="009F29AD"/>
    <w:rsid w:val="009F766D"/>
    <w:rsid w:val="00A04275"/>
    <w:rsid w:val="00A0491C"/>
    <w:rsid w:val="00A07AD3"/>
    <w:rsid w:val="00A12329"/>
    <w:rsid w:val="00A24179"/>
    <w:rsid w:val="00A252B3"/>
    <w:rsid w:val="00A34D21"/>
    <w:rsid w:val="00A3753E"/>
    <w:rsid w:val="00A50D9C"/>
    <w:rsid w:val="00A513D7"/>
    <w:rsid w:val="00A52FE2"/>
    <w:rsid w:val="00A55FB2"/>
    <w:rsid w:val="00A614C7"/>
    <w:rsid w:val="00A63978"/>
    <w:rsid w:val="00A662FE"/>
    <w:rsid w:val="00A71216"/>
    <w:rsid w:val="00A76A25"/>
    <w:rsid w:val="00A84C10"/>
    <w:rsid w:val="00A960FB"/>
    <w:rsid w:val="00AB03A5"/>
    <w:rsid w:val="00AB0B98"/>
    <w:rsid w:val="00AB54CF"/>
    <w:rsid w:val="00AB70E0"/>
    <w:rsid w:val="00AB7669"/>
    <w:rsid w:val="00AC0BA3"/>
    <w:rsid w:val="00AC236E"/>
    <w:rsid w:val="00AD2AFF"/>
    <w:rsid w:val="00AE054B"/>
    <w:rsid w:val="00AE6787"/>
    <w:rsid w:val="00B3102B"/>
    <w:rsid w:val="00B354C2"/>
    <w:rsid w:val="00B41788"/>
    <w:rsid w:val="00B42A35"/>
    <w:rsid w:val="00B46C10"/>
    <w:rsid w:val="00B51BBC"/>
    <w:rsid w:val="00B6306D"/>
    <w:rsid w:val="00B6654D"/>
    <w:rsid w:val="00B7417A"/>
    <w:rsid w:val="00B84FCB"/>
    <w:rsid w:val="00B85C71"/>
    <w:rsid w:val="00B865B0"/>
    <w:rsid w:val="00BA36DC"/>
    <w:rsid w:val="00BA75A6"/>
    <w:rsid w:val="00BC71B7"/>
    <w:rsid w:val="00BD0EBF"/>
    <w:rsid w:val="00BD30D3"/>
    <w:rsid w:val="00BD7286"/>
    <w:rsid w:val="00BF2A61"/>
    <w:rsid w:val="00BF36BA"/>
    <w:rsid w:val="00BF3F2F"/>
    <w:rsid w:val="00C01E61"/>
    <w:rsid w:val="00C11238"/>
    <w:rsid w:val="00C16755"/>
    <w:rsid w:val="00C216BA"/>
    <w:rsid w:val="00C31B4F"/>
    <w:rsid w:val="00C37DEF"/>
    <w:rsid w:val="00C505DA"/>
    <w:rsid w:val="00C56252"/>
    <w:rsid w:val="00C623DF"/>
    <w:rsid w:val="00C74534"/>
    <w:rsid w:val="00C8197F"/>
    <w:rsid w:val="00C81DA1"/>
    <w:rsid w:val="00C82F36"/>
    <w:rsid w:val="00C85507"/>
    <w:rsid w:val="00C90567"/>
    <w:rsid w:val="00C918C5"/>
    <w:rsid w:val="00C97ADB"/>
    <w:rsid w:val="00CA4239"/>
    <w:rsid w:val="00CB5E0D"/>
    <w:rsid w:val="00CB67E1"/>
    <w:rsid w:val="00CB7E67"/>
    <w:rsid w:val="00CC1C21"/>
    <w:rsid w:val="00CD0BF1"/>
    <w:rsid w:val="00CE1661"/>
    <w:rsid w:val="00CE5C6D"/>
    <w:rsid w:val="00CF0A7E"/>
    <w:rsid w:val="00CF3548"/>
    <w:rsid w:val="00D03627"/>
    <w:rsid w:val="00D03776"/>
    <w:rsid w:val="00D103EB"/>
    <w:rsid w:val="00D12D8F"/>
    <w:rsid w:val="00D2273E"/>
    <w:rsid w:val="00D30BA0"/>
    <w:rsid w:val="00D31F1F"/>
    <w:rsid w:val="00D32331"/>
    <w:rsid w:val="00D46751"/>
    <w:rsid w:val="00D61488"/>
    <w:rsid w:val="00D63C07"/>
    <w:rsid w:val="00D65181"/>
    <w:rsid w:val="00D75B3C"/>
    <w:rsid w:val="00D81602"/>
    <w:rsid w:val="00D83853"/>
    <w:rsid w:val="00D92505"/>
    <w:rsid w:val="00DB43AB"/>
    <w:rsid w:val="00DB7906"/>
    <w:rsid w:val="00DC27DA"/>
    <w:rsid w:val="00DD7914"/>
    <w:rsid w:val="00DE0FAB"/>
    <w:rsid w:val="00E038BF"/>
    <w:rsid w:val="00E05A50"/>
    <w:rsid w:val="00E1409F"/>
    <w:rsid w:val="00E2086A"/>
    <w:rsid w:val="00E23B31"/>
    <w:rsid w:val="00E2500D"/>
    <w:rsid w:val="00E3731A"/>
    <w:rsid w:val="00E403BD"/>
    <w:rsid w:val="00E40D25"/>
    <w:rsid w:val="00E47749"/>
    <w:rsid w:val="00E52158"/>
    <w:rsid w:val="00E630A9"/>
    <w:rsid w:val="00E71EB9"/>
    <w:rsid w:val="00E75BA5"/>
    <w:rsid w:val="00E83348"/>
    <w:rsid w:val="00E841AA"/>
    <w:rsid w:val="00EA07DD"/>
    <w:rsid w:val="00EC44E2"/>
    <w:rsid w:val="00EC4A11"/>
    <w:rsid w:val="00ED081C"/>
    <w:rsid w:val="00ED1DC8"/>
    <w:rsid w:val="00EE1337"/>
    <w:rsid w:val="00EE21F9"/>
    <w:rsid w:val="00EE5826"/>
    <w:rsid w:val="00EE6449"/>
    <w:rsid w:val="00EE77D5"/>
    <w:rsid w:val="00F0637F"/>
    <w:rsid w:val="00F06D0C"/>
    <w:rsid w:val="00F07C90"/>
    <w:rsid w:val="00F105AD"/>
    <w:rsid w:val="00F130C6"/>
    <w:rsid w:val="00F141DC"/>
    <w:rsid w:val="00F1737C"/>
    <w:rsid w:val="00F26D14"/>
    <w:rsid w:val="00F3607F"/>
    <w:rsid w:val="00F36F19"/>
    <w:rsid w:val="00F40F6F"/>
    <w:rsid w:val="00F42FF9"/>
    <w:rsid w:val="00F506E7"/>
    <w:rsid w:val="00F50BB4"/>
    <w:rsid w:val="00F553A1"/>
    <w:rsid w:val="00F6339C"/>
    <w:rsid w:val="00F674A7"/>
    <w:rsid w:val="00F71A19"/>
    <w:rsid w:val="00F7505E"/>
    <w:rsid w:val="00F810EC"/>
    <w:rsid w:val="00F93FF5"/>
    <w:rsid w:val="00F96B7D"/>
    <w:rsid w:val="00FA1284"/>
    <w:rsid w:val="00FA549D"/>
    <w:rsid w:val="00FB20AB"/>
    <w:rsid w:val="00FB57B3"/>
    <w:rsid w:val="00FC1307"/>
    <w:rsid w:val="00FC1659"/>
    <w:rsid w:val="00FC25DE"/>
    <w:rsid w:val="00FC48EA"/>
    <w:rsid w:val="00FC49C1"/>
    <w:rsid w:val="00FC66DB"/>
    <w:rsid w:val="00FD06FD"/>
    <w:rsid w:val="00FE3C8B"/>
    <w:rsid w:val="00FE40CF"/>
    <w:rsid w:val="00FE4BA1"/>
    <w:rsid w:val="00FF0DE2"/>
    <w:rsid w:val="20542F77"/>
    <w:rsid w:val="2DCC4D71"/>
    <w:rsid w:val="6C182524"/>
    <w:rsid w:val="72625C87"/>
    <w:rsid w:val="7D8A4E7A"/>
  </w:rsids>
  <m:mathPr>
    <m:mathFont m:val="Cambria Math"/>
    <m:brkBin m:val="before"/>
    <m:brkBinSub m:val="--"/>
    <m:smallFrac m:val="1"/>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uppressAutoHyphens/>
      <w:autoSpaceDE w:val="0"/>
      <w:spacing w:after="0" w:line="240" w:lineRule="auto"/>
    </w:pPr>
    <w:rPr>
      <w:rFonts w:ascii="Times New Roman" w:hAnsi="Times New Roman" w:eastAsia="Times New Roman" w:cs="Times New Roman"/>
      <w:sz w:val="20"/>
      <w:szCs w:val="24"/>
      <w:lang w:val="es-ES" w:eastAsia="ar-SA"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TML Code"/>
    <w:basedOn w:val="2"/>
    <w:semiHidden/>
    <w:unhideWhenUsed/>
    <w:qFormat/>
    <w:uiPriority w:val="99"/>
    <w:rPr>
      <w:rFonts w:ascii="Courier New" w:hAnsi="Courier New" w:eastAsia="Times New Roman" w:cs="Courier New"/>
      <w:sz w:val="20"/>
      <w:szCs w:val="20"/>
    </w:rPr>
  </w:style>
  <w:style w:type="character" w:styleId="5">
    <w:name w:val="Hyperlink"/>
    <w:basedOn w:val="2"/>
    <w:unhideWhenUsed/>
    <w:qFormat/>
    <w:uiPriority w:val="99"/>
    <w:rPr>
      <w:color w:val="0000FF" w:themeColor="hyperlink"/>
      <w:u w:val="single"/>
      <w14:textFill>
        <w14:solidFill>
          <w14:schemeClr w14:val="hlink"/>
        </w14:solidFill>
      </w14:textFill>
    </w:rPr>
  </w:style>
  <w:style w:type="character" w:styleId="6">
    <w:name w:val="Strong"/>
    <w:basedOn w:val="2"/>
    <w:qFormat/>
    <w:uiPriority w:val="22"/>
    <w:rPr>
      <w:b/>
      <w:bCs/>
    </w:rPr>
  </w:style>
  <w:style w:type="paragraph" w:styleId="7">
    <w:name w:val="Balloon Text"/>
    <w:basedOn w:val="1"/>
    <w:link w:val="14"/>
    <w:semiHidden/>
    <w:unhideWhenUsed/>
    <w:qFormat/>
    <w:uiPriority w:val="99"/>
    <w:rPr>
      <w:rFonts w:ascii="Tahoma" w:hAnsi="Tahoma" w:cs="Tahoma"/>
      <w:sz w:val="16"/>
      <w:szCs w:val="16"/>
    </w:rPr>
  </w:style>
  <w:style w:type="paragraph" w:styleId="8">
    <w:name w:val="header"/>
    <w:basedOn w:val="1"/>
    <w:link w:val="15"/>
    <w:unhideWhenUsed/>
    <w:qFormat/>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paragraph" w:styleId="9">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es-ES"/>
    </w:rPr>
  </w:style>
  <w:style w:type="paragraph" w:styleId="10">
    <w:name w:val="Normal (Web)"/>
    <w:semiHidden/>
    <w:unhideWhenUsed/>
    <w:uiPriority w:val="99"/>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1">
    <w:name w:val="footer"/>
    <w:basedOn w:val="1"/>
    <w:link w:val="16"/>
    <w:unhideWhenUsed/>
    <w:qFormat/>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table" w:styleId="12">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widowControl/>
      <w:suppressAutoHyphens w:val="0"/>
      <w:autoSpaceDE/>
      <w:spacing w:after="200" w:line="276" w:lineRule="auto"/>
      <w:ind w:left="720"/>
      <w:contextualSpacing/>
    </w:pPr>
    <w:rPr>
      <w:rFonts w:asciiTheme="minorHAnsi" w:hAnsiTheme="minorHAnsi" w:eastAsiaTheme="minorHAnsi" w:cstheme="minorBidi"/>
      <w:sz w:val="22"/>
      <w:szCs w:val="22"/>
      <w:lang w:eastAsia="en-US"/>
    </w:rPr>
  </w:style>
  <w:style w:type="character" w:customStyle="1" w:styleId="14">
    <w:name w:val="Texto de globo Car"/>
    <w:basedOn w:val="2"/>
    <w:link w:val="7"/>
    <w:semiHidden/>
    <w:qFormat/>
    <w:uiPriority w:val="99"/>
    <w:rPr>
      <w:rFonts w:ascii="Tahoma" w:hAnsi="Tahoma" w:cs="Tahoma"/>
      <w:sz w:val="16"/>
      <w:szCs w:val="16"/>
    </w:rPr>
  </w:style>
  <w:style w:type="character" w:customStyle="1" w:styleId="15">
    <w:name w:val="Encabezado Car"/>
    <w:basedOn w:val="2"/>
    <w:link w:val="8"/>
    <w:qFormat/>
    <w:uiPriority w:val="99"/>
  </w:style>
  <w:style w:type="character" w:customStyle="1" w:styleId="16">
    <w:name w:val="Pie de página Car"/>
    <w:basedOn w:val="2"/>
    <w:link w:val="11"/>
    <w:qFormat/>
    <w:uiPriority w:val="99"/>
  </w:style>
  <w:style w:type="paragraph" w:customStyle="1" w:styleId="17">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s-ES" w:eastAsia="en-US" w:bidi="ar-SA"/>
    </w:rPr>
  </w:style>
  <w:style w:type="character" w:customStyle="1" w:styleId="18">
    <w:name w:val="HTML con formato previo Car"/>
    <w:basedOn w:val="2"/>
    <w:link w:val="9"/>
    <w:qFormat/>
    <w:uiPriority w:val="99"/>
    <w:rPr>
      <w:rFonts w:ascii="Courier New" w:hAnsi="Courier New" w:eastAsia="Times New Roman" w:cs="Courier New"/>
      <w:sz w:val="20"/>
      <w:szCs w:val="20"/>
      <w:lang w:eastAsia="es-ES"/>
    </w:rPr>
  </w:style>
  <w:style w:type="character" w:customStyle="1" w:styleId="19">
    <w:name w:val="token"/>
    <w:basedOn w:val="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384</Words>
  <Characters>2114</Characters>
  <Lines>17</Lines>
  <Paragraphs>4</Paragraphs>
  <TotalTime>39</TotalTime>
  <ScaleCrop>false</ScaleCrop>
  <LinksUpToDate>false</LinksUpToDate>
  <CharactersWithSpaces>2494</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2023-03-13T12:12:00Z</dcterms:created>
  <dc:creator>Chema</dc:creator>
  <cp:lastModifiedBy>Javier Parra Macias</cp:lastModifiedBy>
  <cp:lastPrinted>2023-03-14T06:13:00Z</cp:lastPrinted>
  <dcterms:modified xsi:type="dcterms:W3CDTF">2024-03-13T18:44:52Z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3082-12.2.0.13489</vt:lpwstr>
  </property>
  <property fmtid="{D5CDD505-2E9C-101B-9397-08002B2CF9AE}" pid="3" name="ICV">
    <vt:lpwstr>11229875383D45D79BFB134289ED8913_12</vt:lpwstr>
  </property>
</Properties>
</file>