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08"/>
        <w:rPr>
          <w:rFonts w:asciiTheme="minorHAnsi" w:hAnsiTheme="minorHAnsi" w:cstheme="minorHAnsi"/>
          <w:b/>
          <w:sz w:val="24"/>
        </w:rPr>
      </w:pPr>
      <w:r>
        <w:rPr>
          <w:rFonts w:asciiTheme="minorHAnsi" w:hAnsiTheme="minorHAnsi" w:cstheme="minorHAnsi"/>
          <w:b/>
          <w:sz w:val="24"/>
        </w:rPr>
        <w:t>RA 2, c.e. a)</w:t>
      </w:r>
    </w:p>
    <w:p>
      <w:pPr>
        <w:numPr>
          <w:ilvl w:val="0"/>
          <w:numId w:val="1"/>
        </w:numPr>
        <w:ind w:left="708" w:leftChars="0" w:firstLine="0" w:firstLineChars="0"/>
        <w:rPr>
          <w:rFonts w:asciiTheme="minorHAnsi" w:hAnsiTheme="minorHAnsi" w:cstheme="minorHAnsi"/>
          <w:sz w:val="24"/>
        </w:rPr>
      </w:pPr>
      <w:r>
        <w:rPr>
          <w:rFonts w:asciiTheme="minorHAnsi" w:hAnsiTheme="minorHAnsi" w:cstheme="minorHAnsi"/>
          <w:sz w:val="24"/>
        </w:rPr>
        <w:t>- Describe al menos tres tipos de procesos que se pueden encontrar en un sistema operativo.</w:t>
      </w:r>
    </w:p>
    <w:p>
      <w:pPr>
        <w:widowControl w:val="0"/>
        <w:numPr>
          <w:ilvl w:val="0"/>
          <w:numId w:val="0"/>
        </w:numPr>
        <w:suppressAutoHyphens/>
        <w:autoSpaceDE w:val="0"/>
        <w:spacing w:after="0" w:line="240" w:lineRule="auto"/>
        <w:rPr>
          <w:rFonts w:asciiTheme="minorHAnsi" w:hAnsiTheme="minorHAnsi" w:cstheme="minorHAnsi"/>
          <w:b/>
          <w:bCs/>
          <w:color w:val="00B050"/>
          <w:sz w:val="24"/>
        </w:rPr>
      </w:pP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Procesos de sistema</w:t>
      </w: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Procesos de superusuario y usuarios</w:t>
      </w: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Servicios del sistema</w:t>
      </w:r>
    </w:p>
    <w:p>
      <w:pPr>
        <w:widowControl w:val="0"/>
        <w:numPr>
          <w:ilvl w:val="0"/>
          <w:numId w:val="0"/>
        </w:numPr>
        <w:suppressAutoHyphens/>
        <w:autoSpaceDE w:val="0"/>
        <w:spacing w:after="0" w:line="240" w:lineRule="auto"/>
        <w:rPr>
          <w:rFonts w:asciiTheme="minorHAnsi" w:hAnsiTheme="minorHAnsi" w:cstheme="minorHAnsi"/>
          <w:sz w:val="24"/>
        </w:rPr>
      </w:pPr>
    </w:p>
    <w:p>
      <w:pPr>
        <w:numPr>
          <w:ilvl w:val="0"/>
          <w:numId w:val="1"/>
        </w:numPr>
        <w:ind w:left="708" w:leftChars="0" w:firstLine="0" w:firstLineChars="0"/>
        <w:rPr>
          <w:rFonts w:asciiTheme="minorHAnsi" w:hAnsiTheme="minorHAnsi" w:cstheme="minorHAnsi"/>
          <w:sz w:val="24"/>
        </w:rPr>
      </w:pPr>
      <w:r>
        <w:rPr>
          <w:rFonts w:asciiTheme="minorHAnsi" w:hAnsiTheme="minorHAnsi" w:cstheme="minorHAnsi"/>
          <w:sz w:val="24"/>
        </w:rPr>
        <w:t>- ¿Cómo puedes listar todos los procesos que se están ejecutando en tu sistema Linux? Proporciona el comando correspondiente.</w:t>
      </w:r>
    </w:p>
    <w:p>
      <w:pPr>
        <w:widowControl w:val="0"/>
        <w:numPr>
          <w:ilvl w:val="0"/>
          <w:numId w:val="0"/>
        </w:numPr>
        <w:suppressAutoHyphens/>
        <w:autoSpaceDE w:val="0"/>
        <w:spacing w:after="0" w:line="240" w:lineRule="auto"/>
        <w:rPr>
          <w:rFonts w:asciiTheme="minorHAnsi" w:hAnsiTheme="minorHAnsi" w:cstheme="minorHAnsi"/>
          <w:sz w:val="24"/>
        </w:rPr>
      </w:pP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Con el comando ps</w:t>
      </w:r>
    </w:p>
    <w:p>
      <w:pPr>
        <w:rPr>
          <w:rFonts w:asciiTheme="minorHAnsi" w:hAnsiTheme="minorHAnsi" w:cstheme="minorHAnsi"/>
          <w:sz w:val="24"/>
        </w:rPr>
      </w:pPr>
    </w:p>
    <w:p>
      <w:pPr>
        <w:ind w:firstLine="708"/>
        <w:rPr>
          <w:rFonts w:asciiTheme="minorHAnsi" w:hAnsiTheme="minorHAnsi" w:cstheme="minorHAnsi"/>
          <w:b/>
          <w:sz w:val="24"/>
        </w:rPr>
      </w:pPr>
      <w:r>
        <w:rPr>
          <w:rFonts w:asciiTheme="minorHAnsi" w:hAnsiTheme="minorHAnsi" w:cstheme="minorHAnsi"/>
          <w:b/>
          <w:sz w:val="24"/>
        </w:rPr>
        <w:t>RA 2, c.e. d)</w:t>
      </w:r>
    </w:p>
    <w:p>
      <w:pPr>
        <w:numPr>
          <w:ilvl w:val="0"/>
          <w:numId w:val="2"/>
        </w:numPr>
        <w:ind w:left="708" w:leftChars="0" w:firstLine="0" w:firstLineChars="0"/>
        <w:rPr>
          <w:rFonts w:asciiTheme="minorHAnsi" w:hAnsiTheme="minorHAnsi" w:cstheme="minorHAnsi"/>
          <w:sz w:val="24"/>
        </w:rPr>
      </w:pPr>
      <w:r>
        <w:rPr>
          <w:rFonts w:asciiTheme="minorHAnsi" w:hAnsiTheme="minorHAnsi" w:cstheme="minorHAnsi"/>
          <w:sz w:val="24"/>
        </w:rPr>
        <w:t>- Explica cómo puedes cambiar el estado de un proceso en Linux de "activo" a "terminado" utilizando comandos.</w:t>
      </w:r>
    </w:p>
    <w:p>
      <w:pPr>
        <w:widowControl w:val="0"/>
        <w:numPr>
          <w:ilvl w:val="0"/>
          <w:numId w:val="0"/>
        </w:numPr>
        <w:suppressAutoHyphens/>
        <w:autoSpaceDE w:val="0"/>
        <w:spacing w:after="0" w:line="240" w:lineRule="auto"/>
        <w:rPr>
          <w:rFonts w:asciiTheme="minorHAnsi" w:hAnsiTheme="minorHAnsi" w:cstheme="minorHAnsi"/>
          <w:sz w:val="24"/>
        </w:rPr>
      </w:pP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Con el comando kill finalizamos un proceso que esta activo a terminado.</w:t>
      </w:r>
    </w:p>
    <w:p>
      <w:pPr>
        <w:widowControl w:val="0"/>
        <w:numPr>
          <w:ilvl w:val="0"/>
          <w:numId w:val="0"/>
        </w:numPr>
        <w:suppressAutoHyphens/>
        <w:autoSpaceDE w:val="0"/>
        <w:spacing w:after="0" w:line="240" w:lineRule="auto"/>
        <w:rPr>
          <w:rFonts w:asciiTheme="minorHAnsi" w:hAnsiTheme="minorHAnsi" w:cstheme="minorHAnsi"/>
          <w:sz w:val="24"/>
        </w:rPr>
      </w:pPr>
    </w:p>
    <w:p>
      <w:pPr>
        <w:widowControl w:val="0"/>
        <w:numPr>
          <w:ilvl w:val="0"/>
          <w:numId w:val="0"/>
        </w:numPr>
        <w:suppressAutoHyphens/>
        <w:autoSpaceDE w:val="0"/>
        <w:spacing w:after="0" w:line="240" w:lineRule="auto"/>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2.- ¿Qué comandos puedes utilizar en Linux para enviar señales a un proceso en ejecución y qué hacen estas señales? Proporciona ejemplos.</w:t>
      </w:r>
    </w:p>
    <w:p>
      <w:pPr>
        <w:rPr>
          <w:rFonts w:asciiTheme="minorHAnsi" w:hAnsiTheme="minorHAnsi" w:cstheme="minorHAnsi"/>
          <w:sz w:val="24"/>
        </w:rPr>
      </w:pPr>
    </w:p>
    <w:p>
      <w:pPr>
        <w:rPr>
          <w:rFonts w:hint="default" w:asciiTheme="minorHAnsi" w:hAnsiTheme="minorHAnsi"/>
          <w:b/>
          <w:bCs/>
          <w:i w:val="0"/>
          <w:iCs w:val="0"/>
          <w:color w:val="00B050"/>
          <w:sz w:val="24"/>
          <w:u w:val="single"/>
          <w:lang w:val="es-ES"/>
        </w:rPr>
      </w:pPr>
      <w:r>
        <w:rPr>
          <w:rFonts w:hint="default" w:asciiTheme="minorHAnsi" w:hAnsiTheme="minorHAnsi"/>
          <w:b/>
          <w:bCs/>
          <w:i w:val="0"/>
          <w:iCs w:val="0"/>
          <w:color w:val="00B050"/>
          <w:sz w:val="24"/>
          <w:u w:val="single"/>
          <w:lang w:val="es-ES"/>
        </w:rPr>
        <w:t>SIGTERM (15):</w:t>
      </w:r>
    </w:p>
    <w:p>
      <w:pPr>
        <w:rPr>
          <w:rFonts w:hint="default" w:asciiTheme="minorHAnsi" w:hAnsiTheme="minorHAnsi"/>
          <w:b/>
          <w:bCs/>
          <w:color w:val="00B050"/>
          <w:sz w:val="24"/>
          <w:lang w:val="es-ES"/>
        </w:rPr>
      </w:pPr>
    </w:p>
    <w:p>
      <w:pPr>
        <w:rPr>
          <w:rFonts w:hint="default" w:asciiTheme="minorHAnsi" w:hAnsiTheme="minorHAnsi"/>
          <w:b/>
          <w:bCs/>
          <w:color w:val="00B050"/>
          <w:sz w:val="24"/>
          <w:lang w:val="es-ES"/>
        </w:rPr>
      </w:pPr>
      <w:r>
        <w:rPr>
          <w:rFonts w:hint="default" w:asciiTheme="minorHAnsi" w:hAnsiTheme="minorHAnsi"/>
          <w:b/>
          <w:bCs/>
          <w:color w:val="00B050"/>
          <w:sz w:val="24"/>
          <w:lang w:val="es-ES"/>
        </w:rPr>
        <w:t>Significado: Señal de terminación suave. Permite que el proceso realice tareas de limpieza antes de finalizar.</w:t>
      </w:r>
    </w:p>
    <w:p>
      <w:pPr>
        <w:rPr>
          <w:rFonts w:hint="default" w:asciiTheme="minorHAnsi" w:hAnsiTheme="minorHAnsi"/>
          <w:b/>
          <w:bCs/>
          <w:color w:val="00B050"/>
          <w:sz w:val="24"/>
          <w:lang w:val="es-ES"/>
        </w:rPr>
      </w:pPr>
      <w:r>
        <w:rPr>
          <w:rFonts w:hint="default" w:asciiTheme="minorHAnsi" w:hAnsiTheme="minorHAnsi"/>
          <w:b/>
          <w:bCs/>
          <w:color w:val="00B050"/>
          <w:sz w:val="24"/>
          <w:lang w:val="es-ES"/>
        </w:rPr>
        <w:t>Ejemplo: kill -15 PID (donde PID es el ID del proceso).</w:t>
      </w:r>
    </w:p>
    <w:p>
      <w:pPr>
        <w:rPr>
          <w:rFonts w:hint="default" w:asciiTheme="minorHAnsi" w:hAnsiTheme="minorHAnsi"/>
          <w:b/>
          <w:bCs/>
          <w:color w:val="00B050"/>
          <w:sz w:val="24"/>
          <w:lang w:val="es-ES"/>
        </w:rPr>
      </w:pPr>
    </w:p>
    <w:p>
      <w:pPr>
        <w:rPr>
          <w:rFonts w:hint="default" w:asciiTheme="minorHAnsi" w:hAnsiTheme="minorHAnsi"/>
          <w:b/>
          <w:bCs/>
          <w:color w:val="00B050"/>
          <w:sz w:val="24"/>
          <w:u w:val="single"/>
          <w:lang w:val="es-ES"/>
        </w:rPr>
      </w:pPr>
      <w:r>
        <w:rPr>
          <w:rFonts w:hint="default" w:asciiTheme="minorHAnsi" w:hAnsiTheme="minorHAnsi"/>
          <w:b/>
          <w:bCs/>
          <w:color w:val="00B050"/>
          <w:sz w:val="24"/>
          <w:u w:val="single"/>
          <w:lang w:val="es-ES"/>
        </w:rPr>
        <w:t>SIGKILL (9):</w:t>
      </w:r>
    </w:p>
    <w:p>
      <w:pPr>
        <w:rPr>
          <w:rFonts w:hint="default" w:asciiTheme="minorHAnsi" w:hAnsiTheme="minorHAnsi"/>
          <w:b/>
          <w:bCs/>
          <w:color w:val="00B050"/>
          <w:sz w:val="24"/>
          <w:lang w:val="es-ES"/>
        </w:rPr>
      </w:pPr>
    </w:p>
    <w:p>
      <w:pPr>
        <w:rPr>
          <w:rFonts w:hint="default" w:asciiTheme="minorHAnsi" w:hAnsiTheme="minorHAnsi"/>
          <w:b/>
          <w:bCs/>
          <w:color w:val="00B050"/>
          <w:sz w:val="24"/>
          <w:lang w:val="es-ES"/>
        </w:rPr>
      </w:pPr>
      <w:r>
        <w:rPr>
          <w:rFonts w:hint="default" w:asciiTheme="minorHAnsi" w:hAnsiTheme="minorHAnsi"/>
          <w:b/>
          <w:bCs/>
          <w:color w:val="00B050"/>
          <w:sz w:val="24"/>
          <w:lang w:val="es-ES"/>
        </w:rPr>
        <w:t>Significado: Señal de terminación forzada. Termina abruptamente el proceso sin darle la oportunidad de realizar tareas de limpieza.</w:t>
      </w:r>
    </w:p>
    <w:p>
      <w:pPr>
        <w:rPr>
          <w:rFonts w:hint="default" w:asciiTheme="minorHAnsi" w:hAnsiTheme="minorHAnsi"/>
          <w:b/>
          <w:bCs/>
          <w:color w:val="00B050"/>
          <w:sz w:val="24"/>
          <w:lang w:val="es-ES"/>
        </w:rPr>
      </w:pPr>
      <w:r>
        <w:rPr>
          <w:rFonts w:hint="default" w:asciiTheme="minorHAnsi" w:hAnsiTheme="minorHAnsi"/>
          <w:b/>
          <w:bCs/>
          <w:color w:val="00B050"/>
          <w:sz w:val="24"/>
          <w:lang w:val="es-ES"/>
        </w:rPr>
        <w:t>Ejemplo: kill -9 PID.</w:t>
      </w:r>
    </w:p>
    <w:p>
      <w:pPr>
        <w:rPr>
          <w:rFonts w:hint="default" w:asciiTheme="minorHAnsi" w:hAnsiTheme="minorHAnsi"/>
          <w:b/>
          <w:bCs/>
          <w:color w:val="00B050"/>
          <w:sz w:val="24"/>
          <w:lang w:val="es-ES"/>
        </w:rPr>
      </w:pPr>
    </w:p>
    <w:p>
      <w:pPr>
        <w:rPr>
          <w:rFonts w:hint="default" w:asciiTheme="minorHAnsi" w:hAnsiTheme="minorHAnsi"/>
          <w:b/>
          <w:bCs/>
          <w:color w:val="00B050"/>
          <w:sz w:val="24"/>
          <w:u w:val="single"/>
          <w:lang w:val="es-ES"/>
        </w:rPr>
      </w:pPr>
      <w:r>
        <w:rPr>
          <w:rFonts w:hint="default" w:asciiTheme="minorHAnsi" w:hAnsiTheme="minorHAnsi"/>
          <w:b/>
          <w:bCs/>
          <w:color w:val="00B050"/>
          <w:sz w:val="24"/>
          <w:u w:val="single"/>
          <w:lang w:val="es-ES"/>
        </w:rPr>
        <w:t>SIGHUP (1):</w:t>
      </w:r>
    </w:p>
    <w:p>
      <w:pPr>
        <w:rPr>
          <w:rFonts w:hint="default" w:asciiTheme="minorHAnsi" w:hAnsiTheme="minorHAnsi"/>
          <w:b/>
          <w:bCs/>
          <w:color w:val="00B050"/>
          <w:sz w:val="24"/>
          <w:lang w:val="es-ES"/>
        </w:rPr>
      </w:pPr>
    </w:p>
    <w:p>
      <w:pPr>
        <w:rPr>
          <w:rFonts w:hint="default" w:asciiTheme="minorHAnsi" w:hAnsiTheme="minorHAnsi"/>
          <w:b/>
          <w:bCs/>
          <w:color w:val="00B050"/>
          <w:sz w:val="24"/>
          <w:lang w:val="es-ES"/>
        </w:rPr>
      </w:pPr>
      <w:r>
        <w:rPr>
          <w:rFonts w:hint="default" w:asciiTheme="minorHAnsi" w:hAnsiTheme="minorHAnsi"/>
          <w:b/>
          <w:bCs/>
          <w:color w:val="00B050"/>
          <w:sz w:val="24"/>
          <w:lang w:val="es-ES"/>
        </w:rPr>
        <w:t>Significado: Señal de cierre de terminal. A menudo utilizado para reiniciar un proceso.</w:t>
      </w:r>
    </w:p>
    <w:p>
      <w:pPr>
        <w:rPr>
          <w:rFonts w:hint="default" w:asciiTheme="minorHAnsi" w:hAnsiTheme="minorHAnsi"/>
          <w:b/>
          <w:bCs/>
          <w:color w:val="00B050"/>
          <w:sz w:val="24"/>
          <w:lang w:val="es-ES"/>
        </w:rPr>
      </w:pPr>
      <w:r>
        <w:rPr>
          <w:rFonts w:hint="default" w:asciiTheme="minorHAnsi" w:hAnsiTheme="minorHAnsi"/>
          <w:b/>
          <w:bCs/>
          <w:color w:val="00B050"/>
          <w:sz w:val="24"/>
          <w:lang w:val="es-ES"/>
        </w:rPr>
        <w:t>Ejemplo: kill -1 PID.</w:t>
      </w:r>
    </w:p>
    <w:p>
      <w:pPr>
        <w:rPr>
          <w:rFonts w:hint="default" w:asciiTheme="minorHAnsi" w:hAnsiTheme="minorHAnsi"/>
          <w:b/>
          <w:bCs/>
          <w:color w:val="00B050"/>
          <w:sz w:val="24"/>
          <w:lang w:val="es-ES"/>
        </w:rPr>
      </w:pPr>
    </w:p>
    <w:p>
      <w:pPr>
        <w:rPr>
          <w:rFonts w:hint="default" w:asciiTheme="minorHAnsi" w:hAnsiTheme="minorHAnsi"/>
          <w:b/>
          <w:bCs/>
          <w:color w:val="00B050"/>
          <w:sz w:val="24"/>
          <w:u w:val="single"/>
          <w:lang w:val="es-ES"/>
        </w:rPr>
      </w:pPr>
      <w:r>
        <w:rPr>
          <w:rFonts w:hint="default" w:asciiTheme="minorHAnsi" w:hAnsiTheme="minorHAnsi"/>
          <w:b/>
          <w:bCs/>
          <w:color w:val="00B050"/>
          <w:sz w:val="24"/>
          <w:u w:val="single"/>
          <w:lang w:val="es-ES"/>
        </w:rPr>
        <w:t>SIGINT (2):</w:t>
      </w:r>
    </w:p>
    <w:p>
      <w:pPr>
        <w:rPr>
          <w:rFonts w:hint="default" w:asciiTheme="minorHAnsi" w:hAnsiTheme="minorHAnsi"/>
          <w:b/>
          <w:bCs/>
          <w:color w:val="00B050"/>
          <w:sz w:val="24"/>
          <w:lang w:val="es-ES"/>
        </w:rPr>
      </w:pPr>
    </w:p>
    <w:p>
      <w:pPr>
        <w:rPr>
          <w:rFonts w:hint="default" w:asciiTheme="minorHAnsi" w:hAnsiTheme="minorHAnsi"/>
          <w:b/>
          <w:bCs/>
          <w:color w:val="00B050"/>
          <w:sz w:val="24"/>
          <w:lang w:val="es-ES"/>
        </w:rPr>
      </w:pPr>
      <w:r>
        <w:rPr>
          <w:rFonts w:hint="default" w:asciiTheme="minorHAnsi" w:hAnsiTheme="minorHAnsi"/>
          <w:b/>
          <w:bCs/>
          <w:color w:val="00B050"/>
          <w:sz w:val="24"/>
          <w:lang w:val="es-ES"/>
        </w:rPr>
        <w:t>Significado: Señal de interrupción desde el teclado (Ctrl+C). Utilizado para interrumpir un proceso en la terminal.</w:t>
      </w:r>
    </w:p>
    <w:p>
      <w:pPr>
        <w:rPr>
          <w:rFonts w:hint="default" w:asciiTheme="minorHAnsi" w:hAnsiTheme="minorHAnsi"/>
          <w:b/>
          <w:bCs/>
          <w:color w:val="00B050"/>
          <w:sz w:val="24"/>
          <w:lang w:val="es-ES"/>
        </w:rPr>
      </w:pPr>
      <w:r>
        <w:rPr>
          <w:rFonts w:hint="default" w:asciiTheme="minorHAnsi" w:hAnsiTheme="minorHAnsi"/>
          <w:b/>
          <w:bCs/>
          <w:color w:val="00B050"/>
          <w:sz w:val="24"/>
          <w:lang w:val="es-ES"/>
        </w:rPr>
        <w:t>Ejemplo: Presionar Ctrl+C en la terminal.</w:t>
      </w:r>
    </w:p>
    <w:p>
      <w:pPr>
        <w:rPr>
          <w:rFonts w:hint="default" w:asciiTheme="minorHAnsi" w:hAnsiTheme="minorHAnsi"/>
          <w:b/>
          <w:bCs/>
          <w:color w:val="00B050"/>
          <w:sz w:val="24"/>
          <w:lang w:val="es-ES"/>
        </w:rPr>
      </w:pPr>
    </w:p>
    <w:p>
      <w:pPr>
        <w:rPr>
          <w:rFonts w:hint="default" w:asciiTheme="minorHAnsi" w:hAnsiTheme="minorHAnsi"/>
          <w:b/>
          <w:bCs/>
          <w:color w:val="00B050"/>
          <w:sz w:val="24"/>
          <w:lang w:val="es-ES"/>
        </w:rPr>
      </w:pPr>
    </w:p>
    <w:p>
      <w:pPr>
        <w:rPr>
          <w:rFonts w:hint="default" w:asciiTheme="minorHAnsi" w:hAnsiTheme="minorHAnsi"/>
          <w:b/>
          <w:bCs/>
          <w:color w:val="00B050"/>
          <w:sz w:val="24"/>
          <w:u w:val="single"/>
          <w:lang w:val="es-ES"/>
        </w:rPr>
      </w:pPr>
    </w:p>
    <w:p>
      <w:pPr>
        <w:rPr>
          <w:rFonts w:hint="default" w:asciiTheme="minorHAnsi" w:hAnsiTheme="minorHAnsi"/>
          <w:b/>
          <w:bCs/>
          <w:color w:val="00B050"/>
          <w:sz w:val="24"/>
          <w:u w:val="single"/>
          <w:lang w:val="es-ES"/>
        </w:rPr>
      </w:pPr>
      <w:r>
        <w:rPr>
          <w:rFonts w:hint="default" w:asciiTheme="minorHAnsi" w:hAnsiTheme="minorHAnsi"/>
          <w:b/>
          <w:bCs/>
          <w:color w:val="00B050"/>
          <w:sz w:val="24"/>
          <w:u w:val="single"/>
          <w:lang w:val="es-ES"/>
        </w:rPr>
        <w:t>SIGSTOP (19) / SIGCONT (18):</w:t>
      </w:r>
    </w:p>
    <w:p>
      <w:pPr>
        <w:rPr>
          <w:rFonts w:hint="default" w:asciiTheme="minorHAnsi" w:hAnsiTheme="minorHAnsi"/>
          <w:b/>
          <w:bCs/>
          <w:color w:val="00B050"/>
          <w:sz w:val="24"/>
          <w:lang w:val="es-ES"/>
        </w:rPr>
      </w:pPr>
    </w:p>
    <w:p>
      <w:pPr>
        <w:rPr>
          <w:rFonts w:hint="default" w:asciiTheme="minorHAnsi" w:hAnsiTheme="minorHAnsi"/>
          <w:b/>
          <w:bCs/>
          <w:color w:val="00B050"/>
          <w:sz w:val="24"/>
          <w:lang w:val="es-ES"/>
        </w:rPr>
      </w:pPr>
      <w:r>
        <w:rPr>
          <w:rFonts w:hint="default" w:asciiTheme="minorHAnsi" w:hAnsiTheme="minorHAnsi"/>
          <w:b/>
          <w:bCs/>
          <w:color w:val="00B050"/>
          <w:sz w:val="24"/>
          <w:lang w:val="es-ES"/>
        </w:rPr>
        <w:t>Significado: SIGSTOP pausa la ejecución del proceso, mientras que SIGCONT reanuda la ejecución.</w:t>
      </w:r>
    </w:p>
    <w:p>
      <w:pPr>
        <w:rPr>
          <w:rFonts w:hint="default" w:asciiTheme="minorHAnsi" w:hAnsiTheme="minorHAnsi"/>
          <w:b/>
          <w:bCs/>
          <w:color w:val="00B050"/>
          <w:sz w:val="24"/>
          <w:lang w:val="es-ES"/>
        </w:rPr>
      </w:pPr>
      <w:r>
        <w:rPr>
          <w:rFonts w:hint="default" w:asciiTheme="minorHAnsi" w:hAnsiTheme="minorHAnsi"/>
          <w:b/>
          <w:bCs/>
          <w:color w:val="00B050"/>
          <w:sz w:val="24"/>
          <w:lang w:val="es-ES"/>
        </w:rPr>
        <w:t>Ejemplo: kill -19 PID para pausar, kill -18 PID para reanudar.</w:t>
      </w:r>
    </w:p>
    <w:p>
      <w:pPr>
        <w:rPr>
          <w:rFonts w:hint="default" w:asciiTheme="minorHAnsi" w:hAnsiTheme="minorHAnsi"/>
          <w:b/>
          <w:bCs/>
          <w:color w:val="00B050"/>
          <w:sz w:val="24"/>
          <w:lang w:val="es-ES"/>
        </w:rPr>
      </w:pPr>
    </w:p>
    <w:p>
      <w:pPr>
        <w:rPr>
          <w:rFonts w:hint="default" w:asciiTheme="minorHAnsi" w:hAnsiTheme="minorHAnsi"/>
          <w:b/>
          <w:bCs/>
          <w:color w:val="00B050"/>
          <w:sz w:val="24"/>
          <w:u w:val="single"/>
          <w:lang w:val="es-ES"/>
        </w:rPr>
      </w:pPr>
      <w:r>
        <w:rPr>
          <w:rFonts w:hint="default" w:asciiTheme="minorHAnsi" w:hAnsiTheme="minorHAnsi"/>
          <w:b/>
          <w:bCs/>
          <w:color w:val="00B050"/>
          <w:sz w:val="24"/>
          <w:u w:val="single"/>
          <w:lang w:val="es-ES"/>
        </w:rPr>
        <w:t>SIGUSR1 (10) / SIGUSR2 (12):</w:t>
      </w:r>
    </w:p>
    <w:p>
      <w:pPr>
        <w:rPr>
          <w:rFonts w:hint="default" w:asciiTheme="minorHAnsi" w:hAnsiTheme="minorHAnsi"/>
          <w:b/>
          <w:bCs/>
          <w:color w:val="00B050"/>
          <w:sz w:val="24"/>
          <w:lang w:val="es-ES"/>
        </w:rPr>
      </w:pPr>
    </w:p>
    <w:p>
      <w:pPr>
        <w:rPr>
          <w:rFonts w:hint="default" w:asciiTheme="minorHAnsi" w:hAnsiTheme="minorHAnsi"/>
          <w:b/>
          <w:bCs/>
          <w:color w:val="00B050"/>
          <w:sz w:val="24"/>
          <w:lang w:val="es-ES"/>
        </w:rPr>
      </w:pPr>
      <w:r>
        <w:rPr>
          <w:rFonts w:hint="default" w:asciiTheme="minorHAnsi" w:hAnsiTheme="minorHAnsi"/>
          <w:b/>
          <w:bCs/>
          <w:color w:val="00B050"/>
          <w:sz w:val="24"/>
          <w:lang w:val="es-ES"/>
        </w:rPr>
        <w:t>Significado: Señales de usuario. Pueden ser utilizadas por el usuario para propósitos personalizados.</w:t>
      </w:r>
    </w:p>
    <w:p>
      <w:pPr>
        <w:rPr>
          <w:rFonts w:hint="default" w:asciiTheme="minorHAnsi" w:hAnsiTheme="minorHAnsi" w:cstheme="minorHAnsi"/>
          <w:b/>
          <w:bCs/>
          <w:color w:val="00B050"/>
          <w:sz w:val="24"/>
          <w:lang w:val="es-ES"/>
        </w:rPr>
      </w:pPr>
      <w:r>
        <w:rPr>
          <w:rFonts w:hint="default" w:asciiTheme="minorHAnsi" w:hAnsiTheme="minorHAnsi"/>
          <w:b/>
          <w:bCs/>
          <w:color w:val="00B050"/>
          <w:sz w:val="24"/>
          <w:lang w:val="es-ES"/>
        </w:rPr>
        <w:t>Ejemplo: kill -10 PID para SIGUSR1, kill -12 PID para SIGUSR2.</w:t>
      </w: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p>
    <w:p>
      <w:pPr>
        <w:ind w:firstLine="708"/>
        <w:rPr>
          <w:rFonts w:asciiTheme="minorHAnsi" w:hAnsiTheme="minorHAnsi" w:cstheme="minorHAnsi"/>
          <w:b/>
          <w:sz w:val="24"/>
        </w:rPr>
      </w:pPr>
      <w:r>
        <w:rPr>
          <w:rFonts w:asciiTheme="minorHAnsi" w:hAnsiTheme="minorHAnsi" w:cstheme="minorHAnsi"/>
          <w:b/>
          <w:sz w:val="24"/>
        </w:rPr>
        <w:t>RA 2, c.e. e)</w:t>
      </w:r>
    </w:p>
    <w:p>
      <w:pPr>
        <w:numPr>
          <w:ilvl w:val="0"/>
          <w:numId w:val="3"/>
        </w:numPr>
        <w:ind w:left="708" w:leftChars="0" w:firstLine="0" w:firstLineChars="0"/>
        <w:rPr>
          <w:rFonts w:asciiTheme="minorHAnsi" w:hAnsiTheme="minorHAnsi" w:cstheme="minorHAnsi"/>
          <w:sz w:val="24"/>
        </w:rPr>
      </w:pPr>
      <w:r>
        <w:rPr>
          <w:rFonts w:asciiTheme="minorHAnsi" w:hAnsiTheme="minorHAnsi" w:cstheme="minorHAnsi"/>
          <w:sz w:val="24"/>
        </w:rPr>
        <w:t>- ¿Cuáles son algunos de los directorios principales relacionados con los procesos en un sistema Linux y qué tipo de información contienen?</w:t>
      </w:r>
    </w:p>
    <w:p>
      <w:pPr>
        <w:widowControl w:val="0"/>
        <w:numPr>
          <w:ilvl w:val="0"/>
          <w:numId w:val="0"/>
        </w:numPr>
        <w:suppressAutoHyphens/>
        <w:autoSpaceDE w:val="0"/>
        <w:spacing w:after="0" w:line="240" w:lineRule="auto"/>
        <w:rPr>
          <w:rFonts w:hint="default" w:asciiTheme="minorHAnsi" w:hAnsiTheme="minorHAnsi" w:cstheme="minorHAnsi"/>
          <w:sz w:val="24"/>
          <w:lang w:val="es-ES"/>
        </w:rPr>
      </w:pP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/proc que contiene información sobre la cpu memoria ram, estado de la red y párametros y configurarciones del kernel.</w:t>
      </w: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/sys es similar a /proc es un sistema de archivos virtual que proporciona información sobre los dispositivos y controladores de hardware.</w:t>
      </w: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/var/run este directorio contiene archivos de estado y de identificación de procesos en ejecución. Por ejemplo contiene los archivos PID de los servicios en ejecución.</w:t>
      </w: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/var/log que nos proporciona archivos de registro donde los procesos suelen escribir mensajes de registro y registrar eventos importantes.</w:t>
      </w:r>
    </w:p>
    <w:p>
      <w:pPr>
        <w:widowControl w:val="0"/>
        <w:numPr>
          <w:ilvl w:val="0"/>
          <w:numId w:val="0"/>
        </w:numPr>
        <w:suppressAutoHyphens/>
        <w:autoSpaceDE w:val="0"/>
        <w:spacing w:after="0" w:line="240" w:lineRule="auto"/>
        <w:rPr>
          <w:rFonts w:hint="default" w:asciiTheme="minorHAnsi" w:hAnsiTheme="minorHAnsi" w:cstheme="minorHAnsi"/>
          <w:sz w:val="24"/>
          <w:lang w:val="es-ES"/>
        </w:rPr>
      </w:pPr>
    </w:p>
    <w:p>
      <w:pPr>
        <w:widowControl w:val="0"/>
        <w:numPr>
          <w:ilvl w:val="0"/>
          <w:numId w:val="0"/>
        </w:numPr>
        <w:suppressAutoHyphens/>
        <w:autoSpaceDE w:val="0"/>
        <w:spacing w:after="0" w:line="240" w:lineRule="auto"/>
        <w:rPr>
          <w:rFonts w:hint="default" w:asciiTheme="minorHAnsi" w:hAnsiTheme="minorHAnsi" w:cstheme="minorHAnsi"/>
          <w:sz w:val="24"/>
          <w:lang w:val="es-ES"/>
        </w:rPr>
      </w:pPr>
    </w:p>
    <w:p>
      <w:pPr>
        <w:widowControl w:val="0"/>
        <w:numPr>
          <w:ilvl w:val="0"/>
          <w:numId w:val="0"/>
        </w:numPr>
        <w:suppressAutoHyphens/>
        <w:autoSpaceDE w:val="0"/>
        <w:spacing w:after="0" w:line="240" w:lineRule="auto"/>
        <w:rPr>
          <w:rFonts w:hint="default" w:asciiTheme="minorHAnsi" w:hAnsiTheme="minorHAnsi" w:cstheme="minorHAnsi"/>
          <w:sz w:val="24"/>
          <w:lang w:val="es-ES"/>
        </w:rPr>
      </w:pPr>
    </w:p>
    <w:p>
      <w:pPr>
        <w:widowControl w:val="0"/>
        <w:numPr>
          <w:ilvl w:val="0"/>
          <w:numId w:val="0"/>
        </w:numPr>
        <w:suppressAutoHyphens/>
        <w:autoSpaceDE w:val="0"/>
        <w:spacing w:after="0" w:line="240" w:lineRule="auto"/>
        <w:rPr>
          <w:rFonts w:asciiTheme="minorHAnsi" w:hAnsiTheme="minorHAnsi" w:cstheme="minorHAnsi"/>
          <w:sz w:val="24"/>
        </w:rPr>
      </w:pPr>
    </w:p>
    <w:p>
      <w:pPr>
        <w:widowControl w:val="0"/>
        <w:numPr>
          <w:ilvl w:val="0"/>
          <w:numId w:val="0"/>
        </w:numPr>
        <w:suppressAutoHyphens/>
        <w:autoSpaceDE w:val="0"/>
        <w:spacing w:after="0" w:line="240" w:lineRule="auto"/>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2.- Describe el propósito y la estructura del directorio /proc en un sistema Linux.</w:t>
      </w:r>
    </w:p>
    <w:p>
      <w:pPr>
        <w:rPr>
          <w:rFonts w:asciiTheme="minorHAnsi" w:hAnsiTheme="minorHAnsi" w:cstheme="minorHAnsi"/>
          <w:b/>
          <w:bCs/>
          <w:color w:val="00B050"/>
          <w:sz w:val="24"/>
        </w:rPr>
      </w:pPr>
    </w:p>
    <w:p>
      <w:pPr>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El directorio /proc en linux tiene el propósito de guardar la información sobre el sistema y los procesos en ejecución. Se inicializa durante el arranque, está implementado en memoria y no se guarda en disco.</w:t>
      </w:r>
    </w:p>
    <w:p>
      <w:pPr>
        <w:rPr>
          <w:rFonts w:hint="default" w:asciiTheme="minorHAnsi" w:hAnsiTheme="minorHAnsi" w:cstheme="minorHAnsi"/>
          <w:b/>
          <w:bCs/>
          <w:color w:val="00B050"/>
          <w:sz w:val="24"/>
          <w:lang w:val="es-ES"/>
        </w:rPr>
      </w:pPr>
    </w:p>
    <w:p>
      <w:pPr>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La estructura del directorio /proc depende de la version del kernel. Algunos ficheros y directorios:</w:t>
      </w:r>
    </w:p>
    <w:p>
      <w:pPr>
        <w:rPr>
          <w:rFonts w:hint="default" w:asciiTheme="minorHAnsi" w:hAnsiTheme="minorHAnsi" w:cstheme="minorHAnsi"/>
          <w:b/>
          <w:bCs/>
          <w:color w:val="00B050"/>
          <w:sz w:val="24"/>
          <w:lang w:val="es-ES"/>
        </w:rPr>
      </w:pP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Cpuinfo</w:t>
      </w: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Meminfo</w:t>
      </w: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Partitions</w:t>
      </w: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Filesystems</w:t>
      </w: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Version</w:t>
      </w: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Bus</w:t>
      </w: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Cmdline</w:t>
      </w: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Devices</w:t>
      </w: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Modules</w:t>
      </w: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Net</w:t>
      </w: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Interrupts</w:t>
      </w:r>
    </w:p>
    <w:p>
      <w:pPr>
        <w:numPr>
          <w:ilvl w:val="0"/>
          <w:numId w:val="4"/>
        </w:numPr>
        <w:ind w:left="420" w:leftChars="0" w:hanging="420" w:firstLineChars="0"/>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Ioports</w:t>
      </w:r>
    </w:p>
    <w:p>
      <w:pPr>
        <w:widowControl w:val="0"/>
        <w:numPr>
          <w:ilvl w:val="0"/>
          <w:numId w:val="0"/>
        </w:numPr>
        <w:suppressAutoHyphens/>
        <w:autoSpaceDE w:val="0"/>
        <w:spacing w:after="0" w:line="240" w:lineRule="auto"/>
        <w:rPr>
          <w:rFonts w:hint="default" w:asciiTheme="minorHAnsi" w:hAnsiTheme="minorHAnsi" w:cstheme="minorHAnsi"/>
          <w:sz w:val="24"/>
          <w:lang w:val="es-ES"/>
        </w:rPr>
      </w:pPr>
    </w:p>
    <w:p>
      <w:pPr>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3.- Explica cómo puedes obtener información detallada sobre un proceso específico utilizando un comando.</w:t>
      </w:r>
    </w:p>
    <w:p>
      <w:pPr>
        <w:rPr>
          <w:rFonts w:asciiTheme="minorHAnsi" w:hAnsiTheme="minorHAnsi" w:cstheme="minorHAnsi"/>
          <w:sz w:val="24"/>
        </w:rPr>
      </w:pPr>
    </w:p>
    <w:p>
      <w:pPr>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Con el comando pgrep y como argumento, el programa en ejecución, devuelve un número que es el PID del proceso en ejecución.</w:t>
      </w:r>
    </w:p>
    <w:p>
      <w:pPr>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4.- Explica cómo puedes obtener información detallada sobre un proceso específico utilizando el sistema de archivos en Linux</w:t>
      </w:r>
    </w:p>
    <w:p>
      <w:pPr>
        <w:rPr>
          <w:rFonts w:asciiTheme="minorHAnsi" w:hAnsiTheme="minorHAnsi" w:cstheme="minorHAnsi"/>
          <w:color w:val="00B050"/>
          <w:sz w:val="24"/>
        </w:rPr>
      </w:pPr>
    </w:p>
    <w:p>
      <w:pPr>
        <w:ind w:firstLine="708"/>
        <w:rPr>
          <w:rFonts w:asciiTheme="minorHAnsi" w:hAnsiTheme="minorHAnsi" w:cstheme="minorHAnsi"/>
          <w:b/>
          <w:sz w:val="24"/>
        </w:rPr>
      </w:pPr>
      <w:r>
        <w:rPr>
          <w:rFonts w:asciiTheme="minorHAnsi" w:hAnsiTheme="minorHAnsi" w:cstheme="minorHAnsi"/>
          <w:b/>
          <w:sz w:val="24"/>
        </w:rPr>
        <w:t>RA 2, c.e. f)</w:t>
      </w: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Herramienta htop</w:t>
      </w:r>
    </w:p>
    <w:p>
      <w:pPr>
        <w:rPr>
          <w:rFonts w:asciiTheme="minorHAnsi" w:hAnsiTheme="minorHAnsi" w:cstheme="minorHAnsi"/>
          <w:sz w:val="24"/>
        </w:rPr>
      </w:pPr>
      <w:r>
        <w:rPr>
          <w:rFonts w:asciiTheme="minorHAnsi" w:hAnsiTheme="minorHAnsi" w:cstheme="minorHAnsi"/>
          <w:sz w:val="24"/>
        </w:rPr>
        <w:tab/>
      </w:r>
    </w:p>
    <w:p>
      <w:pPr>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Htop es un comando que abre una la herramienta que sirve para la monitorización de procesos, en que se nos muestra una forma más visual, todos los procesos en ejecución en el sistema. Htop nos brinda la posiblidad de buscar procesos en ejecución cambiar la prioridad de estos o detenerlos mandando mensajes entre ellos el SIGKILL o el SIGTERM. Htop viene como una evolución del comando top que viene por defecto en todas las distribuciones Linux, siendo top el comando más antiguo y menos intuitivo.</w:t>
      </w:r>
    </w:p>
    <w:p>
      <w:pPr>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En las distribuciones basadas en Debian/Ubuntu se puede instalar de forma fácil con el siguiente comando:</w:t>
      </w:r>
    </w:p>
    <w:p>
      <w:pPr>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 sudo apt-get install htop</w:t>
      </w:r>
    </w:p>
    <w:p>
      <w:pPr>
        <w:rPr>
          <w:rFonts w:hint="default" w:asciiTheme="minorHAnsi" w:hAnsiTheme="minorHAnsi" w:cstheme="minorHAnsi"/>
          <w:b/>
          <w:bCs/>
          <w:color w:val="00B050"/>
          <w:sz w:val="24"/>
          <w:lang w:val="es-ES"/>
        </w:rPr>
      </w:pPr>
    </w:p>
    <w:p>
      <w:pPr>
        <w:rPr>
          <w:rFonts w:hint="default" w:asciiTheme="minorHAnsi" w:hAnsiTheme="minorHAnsi" w:cstheme="minorHAnsi"/>
          <w:sz w:val="24"/>
          <w:lang w:val="es-ES"/>
        </w:rPr>
      </w:pPr>
    </w:p>
    <w:p>
      <w:pPr>
        <w:rPr>
          <w:rFonts w:hint="default" w:asciiTheme="minorHAnsi" w:hAnsiTheme="minorHAnsi" w:cstheme="minorHAnsi"/>
          <w:sz w:val="24"/>
          <w:lang w:val="es-ES"/>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b/>
          <w:sz w:val="24"/>
        </w:rPr>
      </w:pPr>
      <w:r>
        <w:rPr>
          <w:rFonts w:asciiTheme="minorHAnsi" w:hAnsiTheme="minorHAnsi" w:cstheme="minorHAnsi"/>
          <w:sz w:val="24"/>
        </w:rPr>
        <w:tab/>
      </w:r>
      <w:r>
        <w:rPr>
          <w:rFonts w:asciiTheme="minorHAnsi" w:hAnsiTheme="minorHAnsi" w:cstheme="minorHAnsi"/>
          <w:b/>
          <w:sz w:val="24"/>
        </w:rPr>
        <w:t>RA 2, c.e. g)</w:t>
      </w:r>
    </w:p>
    <w:p>
      <w:pPr>
        <w:numPr>
          <w:ilvl w:val="0"/>
          <w:numId w:val="5"/>
        </w:numPr>
        <w:ind w:left="708" w:leftChars="0" w:firstLine="0" w:firstLineChars="0"/>
        <w:rPr>
          <w:rFonts w:asciiTheme="minorHAnsi" w:hAnsiTheme="minorHAnsi" w:cstheme="minorHAnsi"/>
          <w:sz w:val="24"/>
        </w:rPr>
      </w:pPr>
      <w:r>
        <w:rPr>
          <w:rFonts w:asciiTheme="minorHAnsi" w:hAnsiTheme="minorHAnsi" w:cstheme="minorHAnsi"/>
          <w:sz w:val="24"/>
        </w:rPr>
        <w:t>- Explica la secuencia de arranque en un sistema operativo basado en Linux.</w:t>
      </w:r>
    </w:p>
    <w:p>
      <w:pPr>
        <w:widowControl w:val="0"/>
        <w:numPr>
          <w:numId w:val="0"/>
        </w:numPr>
        <w:suppressAutoHyphens/>
        <w:autoSpaceDE w:val="0"/>
        <w:spacing w:after="0" w:line="240" w:lineRule="auto"/>
        <w:rPr>
          <w:rFonts w:asciiTheme="minorHAnsi" w:hAnsiTheme="minorHAnsi" w:cstheme="minorHAnsi"/>
          <w:sz w:val="24"/>
        </w:rPr>
      </w:pPr>
    </w:p>
    <w:p>
      <w:pPr>
        <w:widowControl w:val="0"/>
        <w:numPr>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1º La BIOS del sistema comprueba y lanza la primera etapa del gestor de arranque del MBR del disco duro primario.</w:t>
      </w:r>
    </w:p>
    <w:p>
      <w:pPr>
        <w:widowControl w:val="0"/>
        <w:numPr>
          <w:numId w:val="0"/>
        </w:numPr>
        <w:suppressAutoHyphens/>
        <w:autoSpaceDE w:val="0"/>
        <w:spacing w:after="0" w:line="240" w:lineRule="auto"/>
        <w:rPr>
          <w:rFonts w:hint="default" w:asciiTheme="minorHAnsi" w:hAnsiTheme="minorHAnsi" w:cstheme="minorHAnsi"/>
          <w:b/>
          <w:bCs/>
          <w:color w:val="00B050"/>
          <w:sz w:val="24"/>
          <w:lang w:val="es-ES"/>
        </w:rPr>
      </w:pPr>
    </w:p>
    <w:p>
      <w:pPr>
        <w:widowControl w:val="0"/>
        <w:numPr>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2ºLa primera etapa del gestor de arranque se autocarga en la memoria y lanza la segunda etapa del gestor de arranque desde la partición</w:t>
      </w:r>
    </w:p>
    <w:p>
      <w:pPr>
        <w:widowControl w:val="0"/>
        <w:numPr>
          <w:numId w:val="0"/>
        </w:numPr>
        <w:suppressAutoHyphens/>
        <w:autoSpaceDE w:val="0"/>
        <w:spacing w:after="0" w:line="240" w:lineRule="auto"/>
        <w:rPr>
          <w:rFonts w:hint="default" w:asciiTheme="minorHAnsi" w:hAnsiTheme="minorHAnsi" w:cstheme="minorHAnsi"/>
          <w:b/>
          <w:bCs/>
          <w:color w:val="00B050"/>
          <w:sz w:val="24"/>
          <w:lang w:val="es-ES"/>
        </w:rPr>
      </w:pPr>
    </w:p>
    <w:p>
      <w:pPr>
        <w:widowControl w:val="0"/>
        <w:numPr>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3º La segunda etapa del gestor de arranque carga el kernel en memoria, lo cual en su momento carga los módulos necesarios y monta la partición root para sólo lectura.</w:t>
      </w:r>
    </w:p>
    <w:p>
      <w:pPr>
        <w:widowControl w:val="0"/>
        <w:numPr>
          <w:numId w:val="0"/>
        </w:numPr>
        <w:suppressAutoHyphens/>
        <w:autoSpaceDE w:val="0"/>
        <w:spacing w:after="0" w:line="240" w:lineRule="auto"/>
        <w:rPr>
          <w:rFonts w:hint="default" w:asciiTheme="minorHAnsi" w:hAnsiTheme="minorHAnsi" w:cstheme="minorHAnsi"/>
          <w:b/>
          <w:bCs/>
          <w:color w:val="00B050"/>
          <w:sz w:val="24"/>
          <w:lang w:val="es-ES"/>
        </w:rPr>
      </w:pPr>
    </w:p>
    <w:p>
      <w:pPr>
        <w:widowControl w:val="0"/>
        <w:numPr>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4º El kernel transfiere el control de proceso de arranque /sbin/init</w:t>
      </w:r>
    </w:p>
    <w:p>
      <w:pPr>
        <w:widowControl w:val="0"/>
        <w:numPr>
          <w:numId w:val="0"/>
        </w:numPr>
        <w:suppressAutoHyphens/>
        <w:autoSpaceDE w:val="0"/>
        <w:spacing w:after="0" w:line="240" w:lineRule="auto"/>
        <w:rPr>
          <w:rFonts w:hint="default" w:asciiTheme="minorHAnsi" w:hAnsiTheme="minorHAnsi" w:cstheme="minorHAnsi"/>
          <w:b/>
          <w:bCs/>
          <w:color w:val="00B050"/>
          <w:sz w:val="24"/>
          <w:lang w:val="es-ES"/>
        </w:rPr>
      </w:pPr>
    </w:p>
    <w:p>
      <w:pPr>
        <w:widowControl w:val="0"/>
        <w:numPr>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5º El programa /sbin/init carga todos los servicios y herramientas de espacio del usuario y monta todas las particiones listadas en /etc/fstab.</w:t>
      </w:r>
    </w:p>
    <w:p>
      <w:pPr>
        <w:widowControl w:val="0"/>
        <w:numPr>
          <w:numId w:val="0"/>
        </w:numPr>
        <w:suppressAutoHyphens/>
        <w:autoSpaceDE w:val="0"/>
        <w:spacing w:after="0" w:line="240" w:lineRule="auto"/>
        <w:rPr>
          <w:rFonts w:hint="default" w:asciiTheme="minorHAnsi" w:hAnsiTheme="minorHAnsi" w:cstheme="minorHAnsi"/>
          <w:b/>
          <w:bCs/>
          <w:color w:val="00B050"/>
          <w:sz w:val="24"/>
          <w:lang w:val="es-ES"/>
        </w:rPr>
      </w:pPr>
    </w:p>
    <w:p>
      <w:pPr>
        <w:widowControl w:val="0"/>
        <w:numPr>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6º Se le presenta al usuario una pantalla de inicio de conexión para el sistema Linux recién iniciado.</w:t>
      </w:r>
    </w:p>
    <w:p>
      <w:pPr>
        <w:widowControl w:val="0"/>
        <w:numPr>
          <w:numId w:val="0"/>
        </w:numPr>
        <w:suppressAutoHyphens/>
        <w:autoSpaceDE w:val="0"/>
        <w:spacing w:after="0" w:line="240" w:lineRule="auto"/>
        <w:rPr>
          <w:rFonts w:hint="default" w:asciiTheme="minorHAnsi" w:hAnsiTheme="minorHAnsi" w:cstheme="minorHAnsi"/>
          <w:sz w:val="24"/>
          <w:lang w:val="es-ES"/>
        </w:rPr>
      </w:pPr>
    </w:p>
    <w:p>
      <w:pPr>
        <w:widowControl w:val="0"/>
        <w:numPr>
          <w:numId w:val="0"/>
        </w:numPr>
        <w:suppressAutoHyphens/>
        <w:autoSpaceDE w:val="0"/>
        <w:spacing w:after="0" w:line="240" w:lineRule="auto"/>
        <w:rPr>
          <w:rFonts w:hint="default" w:asciiTheme="minorHAnsi" w:hAnsiTheme="minorHAnsi" w:cstheme="minorHAnsi"/>
          <w:sz w:val="24"/>
          <w:lang w:val="es-ES"/>
        </w:rPr>
      </w:pPr>
    </w:p>
    <w:p>
      <w:pPr>
        <w:widowControl w:val="0"/>
        <w:numPr>
          <w:numId w:val="0"/>
        </w:numPr>
        <w:suppressAutoHyphens/>
        <w:autoSpaceDE w:val="0"/>
        <w:spacing w:after="0" w:line="240" w:lineRule="auto"/>
        <w:rPr>
          <w:rFonts w:asciiTheme="minorHAnsi" w:hAnsiTheme="minorHAnsi" w:cstheme="minorHAnsi"/>
          <w:sz w:val="24"/>
        </w:rPr>
      </w:pPr>
    </w:p>
    <w:p>
      <w:pPr>
        <w:widowControl w:val="0"/>
        <w:numPr>
          <w:numId w:val="0"/>
        </w:numPr>
        <w:suppressAutoHyphens/>
        <w:autoSpaceDE w:val="0"/>
        <w:spacing w:after="0" w:line="240" w:lineRule="auto"/>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2.- Relaciona los conceptos que aparecen en la tabla</w:t>
      </w:r>
    </w:p>
    <w:p>
      <w:pPr>
        <w:rPr>
          <w:rFonts w:asciiTheme="minorHAnsi" w:hAnsiTheme="minorHAnsi" w:cstheme="minorHAnsi"/>
          <w:sz w:val="24"/>
        </w:rPr>
      </w:pPr>
      <w:r>
        <w:rPr>
          <w:rFonts w:asciiTheme="minorHAnsi" w:hAnsiTheme="minorHAnsi" w:cstheme="minorHAnsi"/>
          <w:sz w:val="24"/>
        </w:rPr>
        <w:tab/>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7"/>
        <w:gridCol w:w="4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tcPr>
          <w:p>
            <w:pPr>
              <w:jc w:val="center"/>
              <w:rPr>
                <w:rFonts w:asciiTheme="minorHAnsi" w:hAnsiTheme="minorHAnsi" w:cstheme="minorHAnsi"/>
                <w:b/>
                <w:sz w:val="24"/>
              </w:rPr>
            </w:pPr>
            <w:r>
              <w:rPr>
                <w:rFonts w:asciiTheme="minorHAnsi" w:hAnsiTheme="minorHAnsi" w:cstheme="minorHAnsi"/>
                <w:b/>
                <w:sz w:val="24"/>
              </w:rPr>
              <w:t>Secuencia de arranque</w:t>
            </w:r>
          </w:p>
        </w:tc>
        <w:tc>
          <w:tcPr>
            <w:tcW w:w="4247" w:type="dxa"/>
          </w:tcPr>
          <w:p>
            <w:pPr>
              <w:jc w:val="center"/>
              <w:rPr>
                <w:rFonts w:asciiTheme="minorHAnsi" w:hAnsiTheme="minorHAnsi" w:cstheme="minorHAnsi"/>
                <w:b/>
                <w:sz w:val="24"/>
              </w:rPr>
            </w:pPr>
            <w:r>
              <w:rPr>
                <w:rFonts w:asciiTheme="minorHAnsi" w:hAnsiTheme="minorHAnsi" w:cstheme="minorHAnsi"/>
                <w:b/>
                <w:sz w:val="24"/>
              </w:rPr>
              <w:t>Proceso implicado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tcPr>
          <w:p>
            <w:pPr>
              <w:rPr>
                <w:rFonts w:asciiTheme="minorHAnsi" w:hAnsiTheme="minorHAnsi" w:cstheme="minorHAnsi"/>
                <w:sz w:val="24"/>
              </w:rPr>
            </w:pPr>
            <w:r>
              <w:rPr>
                <w:rFonts w:asciiTheme="minorHAnsi" w:hAnsiTheme="minorHAnsi" w:cstheme="minorHAnsi"/>
                <w:sz w:val="24"/>
              </w:rPr>
              <w:t>Activación inicial del hardware</w:t>
            </w:r>
          </w:p>
        </w:tc>
        <w:tc>
          <w:tcPr>
            <w:tcW w:w="4247" w:type="dxa"/>
          </w:tcPr>
          <w:p>
            <w:pPr>
              <w:rPr>
                <w:rFonts w:asciiTheme="minorHAnsi" w:hAnsiTheme="minorHAnsi" w:cstheme="minorHAnsi"/>
                <w:b/>
                <w:sz w:val="24"/>
              </w:rPr>
            </w:pPr>
            <w:r>
              <w:rPr>
                <w:rFonts w:asciiTheme="minorHAnsi" w:hAnsiTheme="minorHAnsi" w:cstheme="minorHAnsi"/>
                <w:b/>
                <w:color w:val="00B050"/>
                <w:sz w:val="24"/>
              </w:rPr>
              <w:t>BIOS/UEFI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tcPr>
          <w:p>
            <w:pPr>
              <w:rPr>
                <w:rFonts w:asciiTheme="minorHAnsi" w:hAnsiTheme="minorHAnsi" w:cstheme="minorHAnsi"/>
                <w:sz w:val="24"/>
              </w:rPr>
            </w:pPr>
            <w:r>
              <w:rPr>
                <w:rFonts w:asciiTheme="minorHAnsi" w:hAnsiTheme="minorHAnsi" w:cstheme="minorHAnsi"/>
                <w:sz w:val="24"/>
              </w:rPr>
              <w:t>Gestor de arranque</w:t>
            </w:r>
          </w:p>
        </w:tc>
        <w:tc>
          <w:tcPr>
            <w:tcW w:w="4247" w:type="dxa"/>
          </w:tcPr>
          <w:p>
            <w:pPr>
              <w:rPr>
                <w:rFonts w:hint="default" w:asciiTheme="minorHAnsi" w:hAnsiTheme="minorHAnsi" w:cstheme="minorHAnsi"/>
                <w:sz w:val="24"/>
                <w:lang w:val="es-ES"/>
              </w:rPr>
            </w:pPr>
            <w:r>
              <w:rPr>
                <w:rFonts w:hint="default" w:asciiTheme="minorHAnsi" w:hAnsiTheme="minorHAnsi" w:cstheme="minorHAnsi"/>
                <w:sz w:val="24"/>
                <w:lang w:val="es-ES"/>
              </w:rPr>
              <w:t>GRUB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247" w:type="dxa"/>
          </w:tcPr>
          <w:p>
            <w:pPr>
              <w:rPr>
                <w:rFonts w:asciiTheme="minorHAnsi" w:hAnsiTheme="minorHAnsi" w:cstheme="minorHAnsi"/>
                <w:sz w:val="24"/>
              </w:rPr>
            </w:pPr>
            <w:r>
              <w:rPr>
                <w:rFonts w:asciiTheme="minorHAnsi" w:hAnsiTheme="minorHAnsi" w:cstheme="minorHAnsi"/>
                <w:sz w:val="24"/>
              </w:rPr>
              <w:t>Núcleo</w:t>
            </w:r>
          </w:p>
        </w:tc>
        <w:tc>
          <w:tcPr>
            <w:tcW w:w="4247" w:type="dxa"/>
          </w:tcPr>
          <w:p>
            <w:pPr>
              <w:rPr>
                <w:rFonts w:hint="default" w:asciiTheme="minorHAnsi" w:hAnsiTheme="minorHAnsi" w:cstheme="minorHAnsi"/>
                <w:sz w:val="24"/>
                <w:lang w:val="es-ES"/>
              </w:rPr>
            </w:pPr>
            <w:r>
              <w:rPr>
                <w:rFonts w:hint="default" w:asciiTheme="minorHAnsi" w:hAnsiTheme="minorHAnsi" w:cstheme="minorHAnsi"/>
                <w:sz w:val="24"/>
                <w:lang w:val="es-ES"/>
              </w:rPr>
              <w:t>GRUB/KERNEL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tcPr>
          <w:p>
            <w:pPr>
              <w:rPr>
                <w:rFonts w:asciiTheme="minorHAnsi" w:hAnsiTheme="minorHAnsi" w:cstheme="minorHAnsi"/>
                <w:sz w:val="24"/>
              </w:rPr>
            </w:pPr>
            <w:r>
              <w:rPr>
                <w:rFonts w:asciiTheme="minorHAnsi" w:hAnsiTheme="minorHAnsi" w:cstheme="minorHAnsi"/>
                <w:sz w:val="24"/>
              </w:rPr>
              <w:t>Carga del sistema raíz</w:t>
            </w:r>
          </w:p>
        </w:tc>
        <w:tc>
          <w:tcPr>
            <w:tcW w:w="4247" w:type="dxa"/>
          </w:tcPr>
          <w:p>
            <w:pPr>
              <w:rPr>
                <w:rFonts w:hint="default" w:asciiTheme="minorHAnsi" w:hAnsiTheme="minorHAnsi" w:cstheme="minorHAnsi"/>
                <w:sz w:val="24"/>
                <w:lang w:val="es-ES"/>
              </w:rPr>
            </w:pPr>
            <w:r>
              <w:rPr>
                <w:rFonts w:hint="default" w:asciiTheme="minorHAnsi" w:hAnsiTheme="minorHAnsi" w:cstheme="minorHAnsi"/>
                <w:sz w:val="24"/>
                <w:lang w:val="es-ES"/>
              </w:rPr>
              <w:t>/root en modo solo lectura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tcPr>
          <w:p>
            <w:pPr>
              <w:rPr>
                <w:rFonts w:asciiTheme="minorHAnsi" w:hAnsiTheme="minorHAnsi" w:cstheme="minorHAnsi"/>
                <w:sz w:val="24"/>
              </w:rPr>
            </w:pPr>
            <w:r>
              <w:rPr>
                <w:rFonts w:asciiTheme="minorHAnsi" w:hAnsiTheme="minorHAnsi" w:cstheme="minorHAnsi"/>
                <w:sz w:val="24"/>
              </w:rPr>
              <w:t>Proceso Inicial</w:t>
            </w:r>
          </w:p>
        </w:tc>
        <w:tc>
          <w:tcPr>
            <w:tcW w:w="4247" w:type="dxa"/>
          </w:tcPr>
          <w:p>
            <w:pPr>
              <w:rPr>
                <w:rFonts w:hint="default" w:asciiTheme="minorHAnsi" w:hAnsiTheme="minorHAnsi" w:cstheme="minorHAnsi"/>
                <w:sz w:val="24"/>
                <w:lang w:val="es-ES"/>
              </w:rPr>
            </w:pPr>
            <w:r>
              <w:rPr>
                <w:rFonts w:hint="default" w:asciiTheme="minorHAnsi" w:hAnsiTheme="minorHAnsi" w:cstheme="minorHAnsi"/>
                <w:sz w:val="24"/>
                <w:lang w:val="es-ES"/>
              </w:rPr>
              <w:t>/sbin/init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tcPr>
          <w:p>
            <w:pPr>
              <w:rPr>
                <w:rFonts w:asciiTheme="minorHAnsi" w:hAnsiTheme="minorHAnsi" w:cstheme="minorHAnsi"/>
                <w:sz w:val="24"/>
              </w:rPr>
            </w:pPr>
            <w:r>
              <w:rPr>
                <w:rFonts w:asciiTheme="minorHAnsi" w:hAnsiTheme="minorHAnsi" w:cstheme="minorHAnsi"/>
                <w:sz w:val="24"/>
              </w:rPr>
              <w:t>…</w:t>
            </w:r>
          </w:p>
        </w:tc>
        <w:tc>
          <w:tcPr>
            <w:tcW w:w="4247" w:type="dxa"/>
          </w:tcPr>
          <w:p>
            <w:pPr>
              <w:rPr>
                <w:rFonts w:asciiTheme="minorHAnsi" w:hAnsiTheme="minorHAnsi" w:cstheme="minorHAnsi"/>
                <w:sz w:val="24"/>
              </w:rPr>
            </w:pPr>
          </w:p>
        </w:tc>
      </w:tr>
    </w:tbl>
    <w:p>
      <w:pPr>
        <w:numPr>
          <w:ilvl w:val="0"/>
          <w:numId w:val="3"/>
        </w:numPr>
        <w:ind w:left="708" w:leftChars="0" w:firstLine="0" w:firstLineChars="0"/>
        <w:rPr>
          <w:rFonts w:asciiTheme="minorHAnsi" w:hAnsiTheme="minorHAnsi" w:cstheme="minorHAnsi"/>
          <w:sz w:val="24"/>
        </w:rPr>
      </w:pPr>
      <w:r>
        <w:rPr>
          <w:rFonts w:asciiTheme="minorHAnsi" w:hAnsiTheme="minorHAnsi" w:cstheme="minorHAnsi"/>
          <w:sz w:val="24"/>
        </w:rPr>
        <w:t xml:space="preserve">- ¿Qué proporciona el comando </w:t>
      </w:r>
      <w:r>
        <w:rPr>
          <w:rFonts w:asciiTheme="minorHAnsi" w:hAnsiTheme="minorHAnsi" w:cstheme="minorHAnsi"/>
          <w:b/>
          <w:sz w:val="24"/>
        </w:rPr>
        <w:t>dmesg</w:t>
      </w:r>
      <w:r>
        <w:rPr>
          <w:rFonts w:asciiTheme="minorHAnsi" w:hAnsiTheme="minorHAnsi" w:cstheme="minorHAnsi"/>
          <w:sz w:val="24"/>
        </w:rPr>
        <w:t xml:space="preserve">? Busca el fichero </w:t>
      </w:r>
      <w:r>
        <w:rPr>
          <w:rFonts w:asciiTheme="minorHAnsi" w:hAnsiTheme="minorHAnsi" w:cstheme="minorHAnsi"/>
          <w:b/>
          <w:sz w:val="24"/>
        </w:rPr>
        <w:t>boot.log</w:t>
      </w:r>
      <w:r>
        <w:rPr>
          <w:rFonts w:asciiTheme="minorHAnsi" w:hAnsiTheme="minorHAnsi" w:cstheme="minorHAnsi"/>
          <w:sz w:val="24"/>
        </w:rPr>
        <w:t xml:space="preserve"> y explica su contenido.</w:t>
      </w:r>
    </w:p>
    <w:p>
      <w:pPr>
        <w:widowControl w:val="0"/>
        <w:numPr>
          <w:ilvl w:val="0"/>
          <w:numId w:val="0"/>
        </w:numPr>
        <w:suppressAutoHyphens/>
        <w:autoSpaceDE w:val="0"/>
        <w:spacing w:after="0" w:line="240" w:lineRule="auto"/>
        <w:rPr>
          <w:rFonts w:asciiTheme="minorHAnsi" w:hAnsiTheme="minorHAnsi" w:cstheme="minorHAnsi"/>
          <w:sz w:val="24"/>
        </w:rPr>
      </w:pP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El comando dmesg proporciona información acerca del núcleo del sistema Linux.</w:t>
      </w: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El fichero boot.log es un registro de los mensajes generados durante el proceso de arranque del sistema. Contiene información detallada sobre lo que sucede durante el arranque del sistema, incluidos los pasos que se están ejecutando, los servicios que se inician, los módulos del kernel que se cargan, las configuraciones de red que se aplican, los dispositivos que se detectan, los errores que pueden ocurrir durante el arranque, entre otros eventos relacionados con el inicio del sistema.</w:t>
      </w:r>
    </w:p>
    <w:p>
      <w:pPr>
        <w:widowControl w:val="0"/>
        <w:numPr>
          <w:ilvl w:val="0"/>
          <w:numId w:val="0"/>
        </w:numPr>
        <w:suppressAutoHyphens/>
        <w:autoSpaceDE w:val="0"/>
        <w:spacing w:after="0" w:line="240" w:lineRule="auto"/>
        <w:rPr>
          <w:rFonts w:asciiTheme="minorHAnsi" w:hAnsiTheme="minorHAnsi" w:cstheme="minorHAnsi"/>
          <w:b/>
          <w:bCs/>
          <w:color w:val="00B050"/>
          <w:sz w:val="24"/>
        </w:rPr>
      </w:pPr>
    </w:p>
    <w:p>
      <w:pPr>
        <w:widowControl w:val="0"/>
        <w:numPr>
          <w:ilvl w:val="0"/>
          <w:numId w:val="0"/>
        </w:numPr>
        <w:suppressAutoHyphens/>
        <w:autoSpaceDE w:val="0"/>
        <w:spacing w:after="0" w:line="240" w:lineRule="auto"/>
        <w:rPr>
          <w:rFonts w:asciiTheme="minorHAnsi" w:hAnsiTheme="minorHAnsi" w:cstheme="minorHAnsi"/>
          <w:sz w:val="24"/>
        </w:rPr>
      </w:pPr>
    </w:p>
    <w:p>
      <w:pPr>
        <w:widowControl w:val="0"/>
        <w:numPr>
          <w:ilvl w:val="0"/>
          <w:numId w:val="0"/>
        </w:numPr>
        <w:suppressAutoHyphens/>
        <w:autoSpaceDE w:val="0"/>
        <w:spacing w:after="0" w:line="240" w:lineRule="auto"/>
        <w:rPr>
          <w:rFonts w:asciiTheme="minorHAnsi" w:hAnsiTheme="minorHAnsi" w:cstheme="minorHAnsi"/>
          <w:sz w:val="24"/>
        </w:rPr>
      </w:pPr>
      <w:bookmarkStart w:id="0" w:name="_GoBack"/>
      <w:bookmarkEnd w:id="0"/>
    </w:p>
    <w:p>
      <w:pPr>
        <w:widowControl w:val="0"/>
        <w:numPr>
          <w:ilvl w:val="0"/>
          <w:numId w:val="0"/>
        </w:numPr>
        <w:suppressAutoHyphens/>
        <w:autoSpaceDE w:val="0"/>
        <w:spacing w:after="0" w:line="240" w:lineRule="auto"/>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p>
    <w:p>
      <w:pPr>
        <w:rPr>
          <w:rFonts w:asciiTheme="minorHAnsi" w:hAnsiTheme="minorHAnsi" w:cstheme="minorHAnsi"/>
          <w:b/>
          <w:sz w:val="24"/>
        </w:rPr>
      </w:pPr>
      <w:r>
        <w:rPr>
          <w:rFonts w:asciiTheme="minorHAnsi" w:hAnsiTheme="minorHAnsi" w:cstheme="minorHAnsi"/>
          <w:sz w:val="24"/>
        </w:rPr>
        <w:tab/>
      </w:r>
      <w:r>
        <w:rPr>
          <w:rFonts w:asciiTheme="minorHAnsi" w:hAnsiTheme="minorHAnsi" w:cstheme="minorHAnsi"/>
          <w:b/>
          <w:sz w:val="24"/>
        </w:rPr>
        <w:t>RA 2, c.e. i)</w:t>
      </w:r>
    </w:p>
    <w:p>
      <w:pPr>
        <w:numPr>
          <w:ilvl w:val="0"/>
          <w:numId w:val="6"/>
        </w:numPr>
        <w:ind w:left="708" w:leftChars="0" w:firstLine="0" w:firstLineChars="0"/>
        <w:rPr>
          <w:rFonts w:asciiTheme="minorHAnsi" w:hAnsiTheme="minorHAnsi" w:cstheme="minorHAnsi"/>
          <w:sz w:val="24"/>
        </w:rPr>
      </w:pPr>
      <w:r>
        <w:rPr>
          <w:rFonts w:asciiTheme="minorHAnsi" w:hAnsiTheme="minorHAnsi" w:cstheme="minorHAnsi"/>
          <w:sz w:val="24"/>
        </w:rPr>
        <w:t>- ¿Cómo podemos ver todos los servicios que hay actualmente en ejecución en el sistema?</w:t>
      </w:r>
    </w:p>
    <w:p>
      <w:pPr>
        <w:numPr>
          <w:ilvl w:val="0"/>
          <w:numId w:val="0"/>
        </w:numPr>
        <w:ind w:left="708" w:leftChars="0"/>
        <w:rPr>
          <w:rFonts w:asciiTheme="minorHAnsi" w:hAnsiTheme="minorHAnsi" w:cstheme="minorHAnsi"/>
          <w:sz w:val="24"/>
        </w:rPr>
      </w:pP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Podemos usar el comando find para buscar un directorio donde sepamos que se guarda información de los servicios.</w:t>
      </w: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p>
    <w:p>
      <w:pPr>
        <w:widowControl w:val="0"/>
        <w:numPr>
          <w:ilvl w:val="0"/>
          <w:numId w:val="0"/>
        </w:numPr>
        <w:suppressAutoHyphens/>
        <w:autoSpaceDE w:val="0"/>
        <w:spacing w:after="0" w:line="240" w:lineRule="auto"/>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También con el comando systemctl list-units --type=service</w:t>
      </w:r>
    </w:p>
    <w:p>
      <w:pPr>
        <w:widowControl w:val="0"/>
        <w:numPr>
          <w:ilvl w:val="0"/>
          <w:numId w:val="0"/>
        </w:numPr>
        <w:suppressAutoHyphens/>
        <w:autoSpaceDE w:val="0"/>
        <w:spacing w:after="0" w:line="240" w:lineRule="auto"/>
        <w:rPr>
          <w:rFonts w:hint="default" w:asciiTheme="minorHAnsi" w:hAnsiTheme="minorHAnsi" w:cstheme="minorHAnsi"/>
          <w:sz w:val="24"/>
          <w:lang w:val="es-ES"/>
        </w:rPr>
      </w:pPr>
    </w:p>
    <w:p>
      <w:pPr>
        <w:widowControl w:val="0"/>
        <w:numPr>
          <w:ilvl w:val="0"/>
          <w:numId w:val="0"/>
        </w:numPr>
        <w:suppressAutoHyphens/>
        <w:autoSpaceDE w:val="0"/>
        <w:spacing w:after="0" w:line="240" w:lineRule="auto"/>
      </w:pPr>
      <w:r>
        <w:drawing>
          <wp:inline distT="0" distB="0" distL="114300" distR="114300">
            <wp:extent cx="5398770" cy="2122805"/>
            <wp:effectExtent l="0" t="0" r="11430" b="1079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a:picLocks noChangeAspect="1"/>
                    </pic:cNvPicPr>
                  </pic:nvPicPr>
                  <pic:blipFill>
                    <a:blip r:embed="rId9"/>
                    <a:stretch>
                      <a:fillRect/>
                    </a:stretch>
                  </pic:blipFill>
                  <pic:spPr>
                    <a:xfrm>
                      <a:off x="0" y="0"/>
                      <a:ext cx="5398770" cy="2122805"/>
                    </a:xfrm>
                    <a:prstGeom prst="rect">
                      <a:avLst/>
                    </a:prstGeom>
                    <a:noFill/>
                    <a:ln>
                      <a:noFill/>
                    </a:ln>
                  </pic:spPr>
                </pic:pic>
              </a:graphicData>
            </a:graphic>
          </wp:inline>
        </w:drawing>
      </w:r>
    </w:p>
    <w:p>
      <w:pPr>
        <w:widowControl w:val="0"/>
        <w:numPr>
          <w:ilvl w:val="0"/>
          <w:numId w:val="0"/>
        </w:numPr>
        <w:suppressAutoHyphens/>
        <w:autoSpaceDE w:val="0"/>
        <w:spacing w:after="0" w:line="240" w:lineRule="auto"/>
      </w:pPr>
    </w:p>
    <w:p>
      <w:pPr>
        <w:widowControl w:val="0"/>
        <w:numPr>
          <w:ilvl w:val="0"/>
          <w:numId w:val="0"/>
        </w:numPr>
        <w:suppressAutoHyphens/>
        <w:autoSpaceDE w:val="0"/>
        <w:spacing w:after="0" w:line="240" w:lineRule="auto"/>
        <w:rPr>
          <w:rFonts w:hint="default"/>
          <w:lang w:val="es-ES"/>
        </w:rPr>
      </w:pPr>
      <w:r>
        <w:rPr>
          <w:rFonts w:hint="default"/>
          <w:lang w:val="es-ES"/>
        </w:rPr>
        <w:t>Si queremos filtrar por un servicio especifico en ejecución pondremos el comando grep y el nombre del servicio.</w:t>
      </w:r>
    </w:p>
    <w:p>
      <w:pPr>
        <w:widowControl w:val="0"/>
        <w:numPr>
          <w:ilvl w:val="0"/>
          <w:numId w:val="0"/>
        </w:numPr>
        <w:suppressAutoHyphens/>
        <w:autoSpaceDE w:val="0"/>
        <w:spacing w:after="0" w:line="240" w:lineRule="auto"/>
        <w:rPr>
          <w:rFonts w:hint="default"/>
          <w:lang w:val="es-ES"/>
        </w:rPr>
      </w:pPr>
    </w:p>
    <w:p>
      <w:pPr>
        <w:widowControl w:val="0"/>
        <w:numPr>
          <w:ilvl w:val="0"/>
          <w:numId w:val="0"/>
        </w:numPr>
        <w:suppressAutoHyphens/>
        <w:autoSpaceDE w:val="0"/>
        <w:spacing w:after="0" w:line="240" w:lineRule="auto"/>
        <w:rPr>
          <w:rFonts w:hint="default"/>
          <w:lang w:val="es-ES"/>
        </w:rPr>
      </w:pPr>
      <w:r>
        <w:drawing>
          <wp:inline distT="0" distB="0" distL="114300" distR="114300">
            <wp:extent cx="5394325" cy="479425"/>
            <wp:effectExtent l="0" t="0" r="635" b="825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a:picLocks noChangeAspect="1"/>
                    </pic:cNvPicPr>
                  </pic:nvPicPr>
                  <pic:blipFill>
                    <a:blip r:embed="rId10"/>
                    <a:stretch>
                      <a:fillRect/>
                    </a:stretch>
                  </pic:blipFill>
                  <pic:spPr>
                    <a:xfrm>
                      <a:off x="0" y="0"/>
                      <a:ext cx="5394325" cy="479425"/>
                    </a:xfrm>
                    <a:prstGeom prst="rect">
                      <a:avLst/>
                    </a:prstGeom>
                    <a:noFill/>
                    <a:ln>
                      <a:noFill/>
                    </a:ln>
                  </pic:spPr>
                </pic:pic>
              </a:graphicData>
            </a:graphic>
          </wp:inline>
        </w:drawing>
      </w:r>
    </w:p>
    <w:p>
      <w:pPr>
        <w:widowControl w:val="0"/>
        <w:numPr>
          <w:ilvl w:val="0"/>
          <w:numId w:val="0"/>
        </w:numPr>
        <w:suppressAutoHyphens/>
        <w:autoSpaceDE w:val="0"/>
        <w:spacing w:after="0" w:line="240" w:lineRule="auto"/>
        <w:rPr>
          <w:rFonts w:hint="default" w:asciiTheme="minorHAnsi" w:hAnsiTheme="minorHAnsi" w:cstheme="minorHAnsi"/>
          <w:sz w:val="24"/>
          <w:lang w:val="es-ES"/>
        </w:rPr>
      </w:pPr>
    </w:p>
    <w:p>
      <w:pPr>
        <w:widowControl w:val="0"/>
        <w:numPr>
          <w:ilvl w:val="0"/>
          <w:numId w:val="0"/>
        </w:numPr>
        <w:suppressAutoHyphens/>
        <w:autoSpaceDE w:val="0"/>
        <w:spacing w:after="0" w:line="240" w:lineRule="auto"/>
        <w:rPr>
          <w:rFonts w:hint="default" w:asciiTheme="minorHAnsi" w:hAnsiTheme="minorHAnsi" w:cstheme="minorHAnsi"/>
          <w:sz w:val="24"/>
          <w:lang w:val="es-ES"/>
        </w:rPr>
      </w:pPr>
    </w:p>
    <w:p>
      <w:pPr>
        <w:widowControl w:val="0"/>
        <w:numPr>
          <w:ilvl w:val="0"/>
          <w:numId w:val="0"/>
        </w:numPr>
        <w:suppressAutoHyphens/>
        <w:autoSpaceDE w:val="0"/>
        <w:spacing w:after="0" w:line="240" w:lineRule="auto"/>
        <w:rPr>
          <w:rFonts w:hint="default" w:asciiTheme="minorHAnsi" w:hAnsiTheme="minorHAnsi" w:cstheme="minorHAnsi"/>
          <w:sz w:val="24"/>
          <w:lang w:val="es-ES"/>
        </w:rPr>
      </w:pPr>
    </w:p>
    <w:p>
      <w:pPr>
        <w:numPr>
          <w:ilvl w:val="0"/>
          <w:numId w:val="6"/>
        </w:numPr>
        <w:ind w:left="708" w:leftChars="0" w:firstLine="0" w:firstLineChars="0"/>
        <w:rPr>
          <w:rFonts w:asciiTheme="minorHAnsi" w:hAnsiTheme="minorHAnsi" w:cstheme="minorHAnsi"/>
          <w:b/>
          <w:sz w:val="24"/>
        </w:rPr>
      </w:pPr>
      <w:r>
        <w:rPr>
          <w:rFonts w:asciiTheme="minorHAnsi" w:hAnsiTheme="minorHAnsi" w:cstheme="minorHAnsi"/>
          <w:sz w:val="24"/>
        </w:rPr>
        <w:t xml:space="preserve">- ¿Qué podemos hacer con </w:t>
      </w:r>
      <w:r>
        <w:rPr>
          <w:rFonts w:asciiTheme="minorHAnsi" w:hAnsiTheme="minorHAnsi" w:cstheme="minorHAnsi"/>
          <w:b/>
          <w:sz w:val="24"/>
        </w:rPr>
        <w:t>journalctl?</w:t>
      </w:r>
    </w:p>
    <w:p>
      <w:pPr>
        <w:widowControl w:val="0"/>
        <w:numPr>
          <w:ilvl w:val="0"/>
          <w:numId w:val="0"/>
        </w:numPr>
        <w:suppressAutoHyphens/>
        <w:autoSpaceDE w:val="0"/>
        <w:spacing w:after="0" w:line="240" w:lineRule="auto"/>
        <w:rPr>
          <w:rFonts w:asciiTheme="minorHAnsi" w:hAnsiTheme="minorHAnsi" w:cstheme="minorHAnsi"/>
          <w:b/>
          <w:sz w:val="24"/>
        </w:rPr>
      </w:pPr>
    </w:p>
    <w:p>
      <w:pPr>
        <w:widowControl w:val="0"/>
        <w:numPr>
          <w:ilvl w:val="0"/>
          <w:numId w:val="0"/>
        </w:numPr>
        <w:suppressAutoHyphens/>
        <w:autoSpaceDE w:val="0"/>
        <w:spacing w:after="0" w:line="240" w:lineRule="auto"/>
        <w:rPr>
          <w:rFonts w:hint="default" w:asciiTheme="minorHAnsi" w:hAnsiTheme="minorHAnsi" w:cstheme="minorHAnsi"/>
          <w:b/>
          <w:bCs w:val="0"/>
          <w:color w:val="00B050"/>
          <w:sz w:val="24"/>
          <w:lang w:val="es-ES"/>
        </w:rPr>
      </w:pPr>
      <w:r>
        <w:rPr>
          <w:rFonts w:hint="default" w:asciiTheme="minorHAnsi" w:hAnsiTheme="minorHAnsi" w:cstheme="minorHAnsi"/>
          <w:b/>
          <w:bCs w:val="0"/>
          <w:color w:val="00B050"/>
          <w:sz w:val="24"/>
          <w:lang w:val="es-ES"/>
        </w:rPr>
        <w:t>Journalctl es una utilidad en sistemas Linux que permite acceder y visualizar registros del sistema y registros de servicios gestionados por el servicio de registro systemd-journald. Con journalctl se puede realizar:</w:t>
      </w:r>
    </w:p>
    <w:p>
      <w:pPr>
        <w:widowControl w:val="0"/>
        <w:numPr>
          <w:ilvl w:val="0"/>
          <w:numId w:val="0"/>
        </w:numPr>
        <w:suppressAutoHyphens/>
        <w:autoSpaceDE w:val="0"/>
        <w:spacing w:after="0" w:line="240" w:lineRule="auto"/>
        <w:rPr>
          <w:rFonts w:hint="default" w:asciiTheme="minorHAnsi" w:hAnsiTheme="minorHAnsi" w:cstheme="minorHAnsi"/>
          <w:b/>
          <w:bCs w:val="0"/>
          <w:color w:val="00B050"/>
          <w:sz w:val="24"/>
          <w:lang w:val="es-ES"/>
        </w:rPr>
      </w:pPr>
    </w:p>
    <w:p>
      <w:pPr>
        <w:widowControl w:val="0"/>
        <w:numPr>
          <w:ilvl w:val="0"/>
          <w:numId w:val="0"/>
        </w:numPr>
        <w:suppressAutoHyphens/>
        <w:autoSpaceDE w:val="0"/>
        <w:spacing w:after="0" w:line="240" w:lineRule="auto"/>
        <w:rPr>
          <w:rFonts w:hint="default" w:asciiTheme="minorHAnsi" w:hAnsiTheme="minorHAnsi" w:cstheme="minorHAnsi"/>
          <w:b/>
          <w:bCs w:val="0"/>
          <w:color w:val="00B050"/>
          <w:sz w:val="24"/>
          <w:lang w:val="es-ES"/>
        </w:rPr>
      </w:pPr>
      <w:r>
        <w:rPr>
          <w:rFonts w:hint="default" w:asciiTheme="minorHAnsi" w:hAnsiTheme="minorHAnsi" w:cstheme="minorHAnsi"/>
          <w:b/>
          <w:bCs w:val="0"/>
          <w:color w:val="00B050"/>
          <w:sz w:val="24"/>
          <w:lang w:val="es-ES"/>
        </w:rPr>
        <w:t>Ver los registros del sistema en tiempo real</w:t>
      </w:r>
    </w:p>
    <w:p>
      <w:pPr>
        <w:widowControl w:val="0"/>
        <w:numPr>
          <w:ilvl w:val="0"/>
          <w:numId w:val="0"/>
        </w:numPr>
        <w:suppressAutoHyphens/>
        <w:autoSpaceDE w:val="0"/>
        <w:spacing w:after="0" w:line="240" w:lineRule="auto"/>
        <w:rPr>
          <w:rFonts w:hint="default" w:asciiTheme="minorHAnsi" w:hAnsiTheme="minorHAnsi" w:cstheme="minorHAnsi"/>
          <w:b/>
          <w:bCs w:val="0"/>
          <w:color w:val="00B050"/>
          <w:sz w:val="24"/>
          <w:lang w:val="es-ES"/>
        </w:rPr>
      </w:pPr>
      <w:r>
        <w:rPr>
          <w:rFonts w:hint="default" w:asciiTheme="minorHAnsi" w:hAnsiTheme="minorHAnsi" w:cstheme="minorHAnsi"/>
          <w:b/>
          <w:bCs w:val="0"/>
          <w:color w:val="00B050"/>
          <w:sz w:val="24"/>
          <w:lang w:val="es-ES"/>
        </w:rPr>
        <w:t>Consultar registros de forma interactiva</w:t>
      </w:r>
    </w:p>
    <w:p>
      <w:pPr>
        <w:widowControl w:val="0"/>
        <w:numPr>
          <w:ilvl w:val="0"/>
          <w:numId w:val="0"/>
        </w:numPr>
        <w:suppressAutoHyphens/>
        <w:autoSpaceDE w:val="0"/>
        <w:spacing w:after="0" w:line="240" w:lineRule="auto"/>
        <w:rPr>
          <w:rFonts w:hint="default" w:asciiTheme="minorHAnsi" w:hAnsiTheme="minorHAnsi" w:cstheme="minorHAnsi"/>
          <w:b/>
          <w:bCs w:val="0"/>
          <w:color w:val="00B050"/>
          <w:sz w:val="24"/>
          <w:lang w:val="es-ES"/>
        </w:rPr>
      </w:pPr>
      <w:r>
        <w:rPr>
          <w:rFonts w:hint="default" w:asciiTheme="minorHAnsi" w:hAnsiTheme="minorHAnsi" w:cstheme="minorHAnsi"/>
          <w:b/>
          <w:bCs w:val="0"/>
          <w:color w:val="00B050"/>
          <w:sz w:val="24"/>
          <w:lang w:val="es-ES"/>
        </w:rPr>
        <w:t>Ver registros por intervalo de tiempo</w:t>
      </w:r>
    </w:p>
    <w:p>
      <w:pPr>
        <w:widowControl w:val="0"/>
        <w:numPr>
          <w:ilvl w:val="0"/>
          <w:numId w:val="0"/>
        </w:numPr>
        <w:suppressAutoHyphens/>
        <w:autoSpaceDE w:val="0"/>
        <w:spacing w:after="0" w:line="240" w:lineRule="auto"/>
        <w:rPr>
          <w:rFonts w:hint="default" w:asciiTheme="minorHAnsi" w:hAnsiTheme="minorHAnsi" w:cstheme="minorHAnsi"/>
          <w:b/>
          <w:bCs w:val="0"/>
          <w:color w:val="00B050"/>
          <w:sz w:val="24"/>
          <w:lang w:val="es-ES"/>
        </w:rPr>
      </w:pPr>
      <w:r>
        <w:rPr>
          <w:rFonts w:hint="default" w:asciiTheme="minorHAnsi" w:hAnsiTheme="minorHAnsi" w:cstheme="minorHAnsi"/>
          <w:b/>
          <w:bCs w:val="0"/>
          <w:color w:val="00B050"/>
          <w:sz w:val="24"/>
          <w:lang w:val="es-ES"/>
        </w:rPr>
        <w:t>Filtrar registros por prioridad</w:t>
      </w:r>
    </w:p>
    <w:p>
      <w:pPr>
        <w:widowControl w:val="0"/>
        <w:numPr>
          <w:ilvl w:val="0"/>
          <w:numId w:val="0"/>
        </w:numPr>
        <w:suppressAutoHyphens/>
        <w:autoSpaceDE w:val="0"/>
        <w:spacing w:after="0" w:line="240" w:lineRule="auto"/>
        <w:rPr>
          <w:rFonts w:hint="default" w:asciiTheme="minorHAnsi" w:hAnsiTheme="minorHAnsi" w:cstheme="minorHAnsi"/>
          <w:b/>
          <w:bCs w:val="0"/>
          <w:color w:val="00B050"/>
          <w:sz w:val="24"/>
          <w:lang w:val="es-ES"/>
        </w:rPr>
      </w:pPr>
      <w:r>
        <w:rPr>
          <w:rFonts w:hint="default" w:asciiTheme="minorHAnsi" w:hAnsiTheme="minorHAnsi" w:cstheme="minorHAnsi"/>
          <w:b/>
          <w:bCs w:val="0"/>
          <w:color w:val="00B050"/>
          <w:sz w:val="24"/>
          <w:lang w:val="es-ES"/>
        </w:rPr>
        <w:t>Exportar registros a archivos.</w:t>
      </w:r>
    </w:p>
    <w:p>
      <w:pPr>
        <w:widowControl w:val="0"/>
        <w:numPr>
          <w:ilvl w:val="0"/>
          <w:numId w:val="0"/>
        </w:numPr>
        <w:suppressAutoHyphens/>
        <w:autoSpaceDE w:val="0"/>
        <w:spacing w:after="0" w:line="240" w:lineRule="auto"/>
        <w:rPr>
          <w:rFonts w:asciiTheme="minorHAnsi" w:hAnsiTheme="minorHAnsi" w:cstheme="minorHAnsi"/>
          <w:b/>
          <w:sz w:val="24"/>
        </w:rPr>
      </w:pPr>
    </w:p>
    <w:p>
      <w:pPr>
        <w:widowControl w:val="0"/>
        <w:numPr>
          <w:ilvl w:val="0"/>
          <w:numId w:val="0"/>
        </w:numPr>
        <w:suppressAutoHyphens/>
        <w:autoSpaceDE w:val="0"/>
        <w:spacing w:after="0" w:line="240" w:lineRule="auto"/>
        <w:rPr>
          <w:rFonts w:asciiTheme="minorHAnsi" w:hAnsiTheme="minorHAnsi" w:cstheme="minorHAnsi"/>
          <w:b/>
          <w:sz w:val="24"/>
        </w:rPr>
      </w:pPr>
    </w:p>
    <w:p>
      <w:pPr>
        <w:widowControl w:val="0"/>
        <w:numPr>
          <w:ilvl w:val="0"/>
          <w:numId w:val="0"/>
        </w:numPr>
        <w:suppressAutoHyphens/>
        <w:autoSpaceDE w:val="0"/>
        <w:spacing w:after="0" w:line="240" w:lineRule="auto"/>
        <w:rPr>
          <w:rFonts w:asciiTheme="minorHAnsi" w:hAnsiTheme="minorHAnsi" w:cstheme="minorHAnsi"/>
          <w:b/>
          <w:sz w:val="24"/>
        </w:rPr>
      </w:pPr>
    </w:p>
    <w:p>
      <w:pPr>
        <w:widowControl w:val="0"/>
        <w:numPr>
          <w:ilvl w:val="0"/>
          <w:numId w:val="0"/>
        </w:numPr>
        <w:suppressAutoHyphens/>
        <w:autoSpaceDE w:val="0"/>
        <w:spacing w:after="0" w:line="240" w:lineRule="auto"/>
        <w:rPr>
          <w:rFonts w:asciiTheme="minorHAnsi" w:hAnsiTheme="minorHAnsi" w:cstheme="minorHAnsi"/>
          <w:b/>
          <w:sz w:val="24"/>
        </w:rPr>
      </w:pPr>
    </w:p>
    <w:p>
      <w:pPr>
        <w:rPr>
          <w:rFonts w:asciiTheme="minorHAnsi" w:hAnsiTheme="minorHAnsi" w:cstheme="minorHAnsi"/>
          <w:b/>
          <w:color w:val="00B050"/>
          <w:sz w:val="24"/>
        </w:rPr>
      </w:pPr>
      <w:r>
        <w:rPr>
          <w:rFonts w:asciiTheme="minorHAnsi" w:hAnsiTheme="minorHAnsi" w:cstheme="minorHAnsi"/>
          <w:sz w:val="24"/>
        </w:rPr>
        <w:tab/>
      </w:r>
      <w:r>
        <w:rPr>
          <w:rFonts w:asciiTheme="minorHAnsi" w:hAnsiTheme="minorHAnsi" w:cstheme="minorHAnsi"/>
          <w:sz w:val="24"/>
        </w:rPr>
        <w:t>3.- Crear un servicio.</w:t>
      </w:r>
    </w:p>
    <w:p>
      <w:pPr>
        <w:rPr>
          <w:rFonts w:asciiTheme="minorHAnsi" w:hAnsiTheme="minorHAnsi" w:cstheme="minorHAnsi"/>
          <w:b/>
          <w:color w:val="00B050"/>
          <w:sz w:val="24"/>
        </w:rPr>
      </w:pPr>
    </w:p>
    <w:p>
      <w:pPr>
        <w:rPr>
          <w:rFonts w:asciiTheme="minorHAnsi" w:hAnsiTheme="minorHAnsi" w:cstheme="minorHAnsi"/>
          <w:b/>
          <w:color w:val="00B050"/>
          <w:sz w:val="24"/>
        </w:rPr>
      </w:pPr>
    </w:p>
    <w:p>
      <w:r>
        <w:drawing>
          <wp:inline distT="0" distB="0" distL="114300" distR="114300">
            <wp:extent cx="5392420" cy="1898015"/>
            <wp:effectExtent l="0" t="0" r="254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pic:cNvPicPr>
                  </pic:nvPicPr>
                  <pic:blipFill>
                    <a:blip r:embed="rId11"/>
                    <a:stretch>
                      <a:fillRect/>
                    </a:stretch>
                  </pic:blipFill>
                  <pic:spPr>
                    <a:xfrm>
                      <a:off x="0" y="0"/>
                      <a:ext cx="5392420" cy="1898015"/>
                    </a:xfrm>
                    <a:prstGeom prst="rect">
                      <a:avLst/>
                    </a:prstGeom>
                    <a:noFill/>
                    <a:ln>
                      <a:noFill/>
                    </a:ln>
                  </pic:spPr>
                </pic:pic>
              </a:graphicData>
            </a:graphic>
          </wp:inline>
        </w:drawing>
      </w:r>
    </w:p>
    <w:p/>
    <w:p>
      <w:r>
        <w:drawing>
          <wp:inline distT="0" distB="0" distL="114300" distR="114300">
            <wp:extent cx="5390515" cy="2205355"/>
            <wp:effectExtent l="0" t="0" r="4445"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2"/>
                    <a:stretch>
                      <a:fillRect/>
                    </a:stretch>
                  </pic:blipFill>
                  <pic:spPr>
                    <a:xfrm>
                      <a:off x="0" y="0"/>
                      <a:ext cx="5390515" cy="2205355"/>
                    </a:xfrm>
                    <a:prstGeom prst="rect">
                      <a:avLst/>
                    </a:prstGeom>
                    <a:noFill/>
                    <a:ln>
                      <a:noFill/>
                    </a:ln>
                  </pic:spPr>
                </pic:pic>
              </a:graphicData>
            </a:graphic>
          </wp:inline>
        </w:drawing>
      </w:r>
    </w:p>
    <w:p/>
    <w:p>
      <w:pPr>
        <w:rPr>
          <w:rFonts w:hint="default"/>
          <w:b/>
          <w:bCs/>
          <w:color w:val="00B050"/>
          <w:lang w:val="es-ES"/>
        </w:rPr>
      </w:pPr>
      <w:r>
        <w:rPr>
          <w:rFonts w:hint="default"/>
          <w:b/>
          <w:bCs/>
          <w:color w:val="00B050"/>
          <w:lang w:val="es-ES"/>
        </w:rPr>
        <w:t>$ sudo systemctl daemon-reload =&gt; Ejecutamos este comando para decirle al sistema que ha habido cambios en un fichero.service.</w:t>
      </w:r>
    </w:p>
    <w:p>
      <w:pPr>
        <w:rPr>
          <w:rFonts w:hint="default"/>
          <w:b/>
          <w:bCs/>
          <w:color w:val="00B050"/>
          <w:lang w:val="es-ES"/>
        </w:rPr>
      </w:pPr>
      <w:r>
        <w:rPr>
          <w:rFonts w:hint="default"/>
          <w:b/>
          <w:bCs/>
          <w:color w:val="00B050"/>
          <w:lang w:val="es-ES"/>
        </w:rPr>
        <w:t>$ sudo systemctl enable miservicio.service</w:t>
      </w:r>
    </w:p>
    <w:p>
      <w:pPr>
        <w:rPr>
          <w:rFonts w:hint="default"/>
          <w:b/>
          <w:bCs/>
          <w:color w:val="00B050"/>
          <w:lang w:val="es-ES"/>
        </w:rPr>
      </w:pPr>
      <w:r>
        <w:rPr>
          <w:rFonts w:hint="default"/>
          <w:b/>
          <w:bCs/>
          <w:color w:val="00B050"/>
          <w:lang w:val="es-ES"/>
        </w:rPr>
        <w:t>$ sudo systemctl start miservicio.service</w:t>
      </w:r>
    </w:p>
    <w:p>
      <w:pPr>
        <w:rPr>
          <w:rFonts w:hint="default"/>
          <w:lang w:val="es-ES"/>
        </w:rPr>
      </w:pPr>
    </w:p>
    <w:p>
      <w:r>
        <w:drawing>
          <wp:inline distT="0" distB="0" distL="114300" distR="114300">
            <wp:extent cx="5397500" cy="2368550"/>
            <wp:effectExtent l="0" t="0" r="1270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a:blip r:embed="rId13"/>
                    <a:stretch>
                      <a:fillRect/>
                    </a:stretch>
                  </pic:blipFill>
                  <pic:spPr>
                    <a:xfrm>
                      <a:off x="0" y="0"/>
                      <a:ext cx="5397500" cy="2368550"/>
                    </a:xfrm>
                    <a:prstGeom prst="rect">
                      <a:avLst/>
                    </a:prstGeom>
                    <a:noFill/>
                    <a:ln>
                      <a:noFill/>
                    </a:ln>
                  </pic:spPr>
                </pic:pic>
              </a:graphicData>
            </a:graphic>
          </wp:inline>
        </w:drawing>
      </w:r>
    </w:p>
    <w:p/>
    <w:p>
      <w:pPr>
        <w:rPr>
          <w:rFonts w:hint="default"/>
          <w:lang w:val="es-ES"/>
        </w:rPr>
      </w:pPr>
      <w:r>
        <w:drawing>
          <wp:inline distT="0" distB="0" distL="114300" distR="114300">
            <wp:extent cx="5394325" cy="1317625"/>
            <wp:effectExtent l="0" t="0" r="635" b="825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pic:cNvPicPr>
                  </pic:nvPicPr>
                  <pic:blipFill>
                    <a:blip r:embed="rId14"/>
                    <a:stretch>
                      <a:fillRect/>
                    </a:stretch>
                  </pic:blipFill>
                  <pic:spPr>
                    <a:xfrm>
                      <a:off x="0" y="0"/>
                      <a:ext cx="5394325" cy="1317625"/>
                    </a:xfrm>
                    <a:prstGeom prst="rect">
                      <a:avLst/>
                    </a:prstGeom>
                    <a:noFill/>
                    <a:ln>
                      <a:noFill/>
                    </a:ln>
                  </pic:spPr>
                </pic:pic>
              </a:graphicData>
            </a:graphic>
          </wp:inline>
        </w:drawing>
      </w:r>
    </w:p>
    <w:sectPr>
      <w:headerReference r:id="rId5" w:type="default"/>
      <w:footerReference r:id="rId7" w:type="default"/>
      <w:headerReference r:id="rId6" w:type="even"/>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36867"/>
      <w:docPartObj>
        <w:docPartGallery w:val="autotext"/>
      </w:docPartObj>
    </w:sdtPr>
    <w:sdtContent>
      <w:sdt>
        <w:sdtPr>
          <w:id w:val="98381352"/>
          <w:docPartObj>
            <w:docPartGallery w:val="autotext"/>
          </w:docPartObj>
        </w:sdtPr>
        <w:sdtContent>
          <w:p>
            <w:pPr>
              <w:pStyle w:val="12"/>
              <w:ind w:firstLine="2124"/>
              <w:jc w:val="center"/>
            </w:pPr>
            <w:r>
              <w:t xml:space="preserve">Página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t xml:space="preserve"> de </w:t>
            </w:r>
            <w:r>
              <w:rPr>
                <w:b/>
                <w:sz w:val="24"/>
                <w:szCs w:val="24"/>
              </w:rPr>
              <w:fldChar w:fldCharType="begin"/>
            </w:r>
            <w:r>
              <w:rPr>
                <w:b/>
              </w:rPr>
              <w:instrText xml:space="preserve">NUMPAGES</w:instrText>
            </w:r>
            <w:r>
              <w:rPr>
                <w:b/>
                <w:sz w:val="24"/>
                <w:szCs w:val="24"/>
              </w:rPr>
              <w:fldChar w:fldCharType="separate"/>
            </w:r>
            <w:r>
              <w:rPr>
                <w:b/>
              </w:rPr>
              <w:t>1</w:t>
            </w:r>
            <w:r>
              <w:rPr>
                <w:b/>
                <w:sz w:val="24"/>
                <w:szCs w:val="24"/>
              </w:rPr>
              <w:fldChar w:fldCharType="end"/>
            </w:r>
          </w:p>
        </w:sdtContent>
      </w:sdt>
    </w:sdtContent>
  </w:sdt>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cstheme="minorHAnsi"/>
        <w:b/>
        <w:sz w:val="32"/>
        <w:szCs w:val="32"/>
      </w:rPr>
    </w:pPr>
    <w:r>
      <w:rPr>
        <w:lang w:eastAsia="es-ES"/>
      </w:rPr>
      <w:drawing>
        <wp:anchor distT="0" distB="0" distL="114300" distR="114300" simplePos="0" relativeHeight="251659264" behindDoc="0" locked="0" layoutInCell="1" allowOverlap="1">
          <wp:simplePos x="0" y="0"/>
          <wp:positionH relativeFrom="column">
            <wp:posOffset>5313045</wp:posOffset>
          </wp:positionH>
          <wp:positionV relativeFrom="paragraph">
            <wp:posOffset>-335280</wp:posOffset>
          </wp:positionV>
          <wp:extent cx="897890" cy="723900"/>
          <wp:effectExtent l="0" t="0" r="0" b="0"/>
          <wp:wrapTight wrapText="bothSides">
            <wp:wrapPolygon>
              <wp:start x="0" y="0"/>
              <wp:lineTo x="0" y="21032"/>
              <wp:lineTo x="21081" y="21032"/>
              <wp:lineTo x="21081" y="0"/>
              <wp:lineTo x="0" y="0"/>
            </wp:wrapPolygon>
          </wp:wrapTight>
          <wp:docPr id="49" name="0 Imagen" descr="Naran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0 Imagen" descr="Naranja.jpg"/>
                  <pic:cNvPicPr>
                    <a:picLocks noChangeAspect="1" noChangeArrowheads="1"/>
                  </pic:cNvPicPr>
                </pic:nvPicPr>
                <pic:blipFill>
                  <a:blip r:embed="rId1"/>
                  <a:stretch>
                    <a:fillRect/>
                  </a:stretch>
                </pic:blipFill>
                <pic:spPr>
                  <a:xfrm>
                    <a:off x="0" y="0"/>
                    <a:ext cx="897890" cy="723900"/>
                  </a:xfrm>
                  <a:prstGeom prst="rect">
                    <a:avLst/>
                  </a:prstGeom>
                </pic:spPr>
              </pic:pic>
            </a:graphicData>
          </a:graphic>
        </wp:anchor>
      </w:drawing>
    </w:r>
    <w:r>
      <w:rPr>
        <w:rFonts w:cstheme="minorHAnsi"/>
        <w:b/>
        <w:sz w:val="32"/>
        <w:szCs w:val="32"/>
      </w:rPr>
      <w:t xml:space="preserve">UD 07: </w:t>
    </w:r>
    <w:r>
      <w:rPr>
        <w:rFonts w:cstheme="minorHAnsi"/>
        <w:b/>
        <w:color w:val="FF0000"/>
        <w:sz w:val="32"/>
        <w:szCs w:val="32"/>
      </w:rPr>
      <w:t>GESTIÓN DE PROCESOS. ACTIVIDADES (II)</w:t>
    </w:r>
  </w:p>
  <w:p>
    <w:pPr>
      <w:pStyle w:val="9"/>
      <w:rPr>
        <w:b/>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83C354"/>
    <w:multiLevelType w:val="singleLevel"/>
    <w:tmpl w:val="DF83C354"/>
    <w:lvl w:ilvl="0" w:tentative="0">
      <w:start w:val="1"/>
      <w:numFmt w:val="decimal"/>
      <w:lvlText w:val="%1."/>
      <w:lvlJc w:val="left"/>
      <w:pPr>
        <w:tabs>
          <w:tab w:val="left" w:pos="312"/>
        </w:tabs>
        <w:ind w:left="708" w:leftChars="0" w:firstLine="0" w:firstLineChars="0"/>
      </w:pPr>
    </w:lvl>
  </w:abstractNum>
  <w:abstractNum w:abstractNumId="1">
    <w:nsid w:val="E3365935"/>
    <w:multiLevelType w:val="singleLevel"/>
    <w:tmpl w:val="E3365935"/>
    <w:lvl w:ilvl="0" w:tentative="0">
      <w:start w:val="1"/>
      <w:numFmt w:val="decimal"/>
      <w:lvlText w:val="%1."/>
      <w:lvlJc w:val="left"/>
      <w:pPr>
        <w:tabs>
          <w:tab w:val="left" w:pos="312"/>
        </w:tabs>
        <w:ind w:left="708" w:leftChars="0" w:firstLine="0" w:firstLineChars="0"/>
      </w:pPr>
    </w:lvl>
  </w:abstractNum>
  <w:abstractNum w:abstractNumId="2">
    <w:nsid w:val="18682AC0"/>
    <w:multiLevelType w:val="singleLevel"/>
    <w:tmpl w:val="18682AC0"/>
    <w:lvl w:ilvl="0" w:tentative="0">
      <w:start w:val="1"/>
      <w:numFmt w:val="decimal"/>
      <w:lvlText w:val="%1."/>
      <w:lvlJc w:val="left"/>
      <w:pPr>
        <w:tabs>
          <w:tab w:val="left" w:pos="312"/>
        </w:tabs>
        <w:ind w:left="708" w:leftChars="0" w:firstLine="0" w:firstLineChars="0"/>
      </w:pPr>
    </w:lvl>
  </w:abstractNum>
  <w:abstractNum w:abstractNumId="3">
    <w:nsid w:val="1B616987"/>
    <w:multiLevelType w:val="singleLevel"/>
    <w:tmpl w:val="1B616987"/>
    <w:lvl w:ilvl="0" w:tentative="0">
      <w:start w:val="1"/>
      <w:numFmt w:val="decimal"/>
      <w:lvlText w:val="%1."/>
      <w:lvlJc w:val="left"/>
      <w:pPr>
        <w:tabs>
          <w:tab w:val="left" w:pos="312"/>
        </w:tabs>
        <w:ind w:left="708" w:leftChars="0" w:firstLine="0" w:firstLineChars="0"/>
      </w:pPr>
    </w:lvl>
  </w:abstractNum>
  <w:abstractNum w:abstractNumId="4">
    <w:nsid w:val="2D907E56"/>
    <w:multiLevelType w:val="singleLevel"/>
    <w:tmpl w:val="2D907E56"/>
    <w:lvl w:ilvl="0" w:tentative="0">
      <w:start w:val="1"/>
      <w:numFmt w:val="decimal"/>
      <w:lvlText w:val="%1."/>
      <w:lvlJc w:val="left"/>
      <w:pPr>
        <w:tabs>
          <w:tab w:val="left" w:pos="312"/>
        </w:tabs>
        <w:ind w:left="708" w:leftChars="0" w:firstLine="0" w:firstLineChars="0"/>
      </w:pPr>
    </w:lvl>
  </w:abstractNum>
  <w:abstractNum w:abstractNumId="5">
    <w:nsid w:val="5C77D5A2"/>
    <w:multiLevelType w:val="singleLevel"/>
    <w:tmpl w:val="5C77D5A2"/>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55B"/>
    <w:rsid w:val="00000EA3"/>
    <w:rsid w:val="000022D6"/>
    <w:rsid w:val="00003609"/>
    <w:rsid w:val="00005C2B"/>
    <w:rsid w:val="000064BA"/>
    <w:rsid w:val="000106D9"/>
    <w:rsid w:val="00013E14"/>
    <w:rsid w:val="00015144"/>
    <w:rsid w:val="000151AC"/>
    <w:rsid w:val="00031D78"/>
    <w:rsid w:val="00032287"/>
    <w:rsid w:val="00036E89"/>
    <w:rsid w:val="00042FC0"/>
    <w:rsid w:val="00045282"/>
    <w:rsid w:val="00047D37"/>
    <w:rsid w:val="0005055B"/>
    <w:rsid w:val="0005724E"/>
    <w:rsid w:val="000821E2"/>
    <w:rsid w:val="00093AD2"/>
    <w:rsid w:val="000B5FDD"/>
    <w:rsid w:val="000C29D3"/>
    <w:rsid w:val="000C3B83"/>
    <w:rsid w:val="000D15F0"/>
    <w:rsid w:val="000E3151"/>
    <w:rsid w:val="000E7CAF"/>
    <w:rsid w:val="000F4237"/>
    <w:rsid w:val="000F52F8"/>
    <w:rsid w:val="001109F3"/>
    <w:rsid w:val="001212B1"/>
    <w:rsid w:val="00124419"/>
    <w:rsid w:val="00137589"/>
    <w:rsid w:val="0014385A"/>
    <w:rsid w:val="00153345"/>
    <w:rsid w:val="00172D8A"/>
    <w:rsid w:val="00175AAA"/>
    <w:rsid w:val="00176C06"/>
    <w:rsid w:val="00177EA3"/>
    <w:rsid w:val="001826DC"/>
    <w:rsid w:val="001852F9"/>
    <w:rsid w:val="001915CC"/>
    <w:rsid w:val="00197386"/>
    <w:rsid w:val="00197EFB"/>
    <w:rsid w:val="001A2AB7"/>
    <w:rsid w:val="001B6478"/>
    <w:rsid w:val="001C1B09"/>
    <w:rsid w:val="001C1BE8"/>
    <w:rsid w:val="001C7613"/>
    <w:rsid w:val="001D54D9"/>
    <w:rsid w:val="001E50DF"/>
    <w:rsid w:val="001E601F"/>
    <w:rsid w:val="001F13B6"/>
    <w:rsid w:val="001F1BB6"/>
    <w:rsid w:val="001F2AB1"/>
    <w:rsid w:val="001F6C85"/>
    <w:rsid w:val="001F6CE4"/>
    <w:rsid w:val="0020191B"/>
    <w:rsid w:val="002033A2"/>
    <w:rsid w:val="00203855"/>
    <w:rsid w:val="002060D5"/>
    <w:rsid w:val="00220497"/>
    <w:rsid w:val="00221C02"/>
    <w:rsid w:val="00237C21"/>
    <w:rsid w:val="00241678"/>
    <w:rsid w:val="002477A5"/>
    <w:rsid w:val="00256A6C"/>
    <w:rsid w:val="0026281F"/>
    <w:rsid w:val="00271C3B"/>
    <w:rsid w:val="00285CE5"/>
    <w:rsid w:val="00286E07"/>
    <w:rsid w:val="0029321B"/>
    <w:rsid w:val="00296FAE"/>
    <w:rsid w:val="002A4B6B"/>
    <w:rsid w:val="002A6A46"/>
    <w:rsid w:val="002A7CD2"/>
    <w:rsid w:val="002B496A"/>
    <w:rsid w:val="002B660E"/>
    <w:rsid w:val="002B714A"/>
    <w:rsid w:val="002D3B0A"/>
    <w:rsid w:val="002D4809"/>
    <w:rsid w:val="002D52A2"/>
    <w:rsid w:val="002D52D9"/>
    <w:rsid w:val="002D77B1"/>
    <w:rsid w:val="002E081B"/>
    <w:rsid w:val="002E7F10"/>
    <w:rsid w:val="002F2BFF"/>
    <w:rsid w:val="002F6765"/>
    <w:rsid w:val="00303ACF"/>
    <w:rsid w:val="003063A2"/>
    <w:rsid w:val="003073F3"/>
    <w:rsid w:val="00307526"/>
    <w:rsid w:val="00314041"/>
    <w:rsid w:val="00324DE8"/>
    <w:rsid w:val="003411B0"/>
    <w:rsid w:val="0034283F"/>
    <w:rsid w:val="00350267"/>
    <w:rsid w:val="00363963"/>
    <w:rsid w:val="00364FFE"/>
    <w:rsid w:val="003759FC"/>
    <w:rsid w:val="003803E4"/>
    <w:rsid w:val="00387711"/>
    <w:rsid w:val="00391D2E"/>
    <w:rsid w:val="0039348E"/>
    <w:rsid w:val="003942F6"/>
    <w:rsid w:val="00396025"/>
    <w:rsid w:val="003A53BF"/>
    <w:rsid w:val="003B4956"/>
    <w:rsid w:val="003D0F96"/>
    <w:rsid w:val="003D2F8A"/>
    <w:rsid w:val="003D3603"/>
    <w:rsid w:val="003D52C0"/>
    <w:rsid w:val="003E00DC"/>
    <w:rsid w:val="003E433D"/>
    <w:rsid w:val="003F0E00"/>
    <w:rsid w:val="003F5F8C"/>
    <w:rsid w:val="003F7DA6"/>
    <w:rsid w:val="00402094"/>
    <w:rsid w:val="00415744"/>
    <w:rsid w:val="00416414"/>
    <w:rsid w:val="0043154D"/>
    <w:rsid w:val="004455E2"/>
    <w:rsid w:val="00445611"/>
    <w:rsid w:val="00446D0C"/>
    <w:rsid w:val="00452DEA"/>
    <w:rsid w:val="00471D25"/>
    <w:rsid w:val="00475337"/>
    <w:rsid w:val="00477AED"/>
    <w:rsid w:val="0049623B"/>
    <w:rsid w:val="004B0239"/>
    <w:rsid w:val="004B10E0"/>
    <w:rsid w:val="004B2AF9"/>
    <w:rsid w:val="004B5B97"/>
    <w:rsid w:val="004B6A7B"/>
    <w:rsid w:val="004C066F"/>
    <w:rsid w:val="004C1E88"/>
    <w:rsid w:val="004C45C4"/>
    <w:rsid w:val="004C5B95"/>
    <w:rsid w:val="004E584F"/>
    <w:rsid w:val="00503BE3"/>
    <w:rsid w:val="00507AD5"/>
    <w:rsid w:val="00507EC7"/>
    <w:rsid w:val="00514D57"/>
    <w:rsid w:val="0052508F"/>
    <w:rsid w:val="00545BE2"/>
    <w:rsid w:val="0055392A"/>
    <w:rsid w:val="005669AC"/>
    <w:rsid w:val="00575576"/>
    <w:rsid w:val="00577862"/>
    <w:rsid w:val="00580933"/>
    <w:rsid w:val="00581A67"/>
    <w:rsid w:val="005962D9"/>
    <w:rsid w:val="005A3538"/>
    <w:rsid w:val="005C3546"/>
    <w:rsid w:val="005D29E8"/>
    <w:rsid w:val="005D6CA5"/>
    <w:rsid w:val="005F31D0"/>
    <w:rsid w:val="005F68B9"/>
    <w:rsid w:val="00602ACB"/>
    <w:rsid w:val="00602C50"/>
    <w:rsid w:val="0060538E"/>
    <w:rsid w:val="0061413F"/>
    <w:rsid w:val="00615080"/>
    <w:rsid w:val="00631814"/>
    <w:rsid w:val="00633AFB"/>
    <w:rsid w:val="00634B75"/>
    <w:rsid w:val="00637B43"/>
    <w:rsid w:val="00642C9B"/>
    <w:rsid w:val="00646C97"/>
    <w:rsid w:val="006506DF"/>
    <w:rsid w:val="00663390"/>
    <w:rsid w:val="006642F4"/>
    <w:rsid w:val="00671E90"/>
    <w:rsid w:val="00682481"/>
    <w:rsid w:val="00683BB0"/>
    <w:rsid w:val="00697485"/>
    <w:rsid w:val="006976D4"/>
    <w:rsid w:val="00697F77"/>
    <w:rsid w:val="006A7A40"/>
    <w:rsid w:val="006B2175"/>
    <w:rsid w:val="006B4615"/>
    <w:rsid w:val="006B696A"/>
    <w:rsid w:val="006C30DD"/>
    <w:rsid w:val="006D76ED"/>
    <w:rsid w:val="006F2DAA"/>
    <w:rsid w:val="00716A00"/>
    <w:rsid w:val="00726B4C"/>
    <w:rsid w:val="00752B07"/>
    <w:rsid w:val="007548FD"/>
    <w:rsid w:val="007551E4"/>
    <w:rsid w:val="0076699A"/>
    <w:rsid w:val="00772637"/>
    <w:rsid w:val="00773019"/>
    <w:rsid w:val="007748C7"/>
    <w:rsid w:val="00777DF6"/>
    <w:rsid w:val="007A33EC"/>
    <w:rsid w:val="007A5368"/>
    <w:rsid w:val="007B011C"/>
    <w:rsid w:val="007B750A"/>
    <w:rsid w:val="007B7623"/>
    <w:rsid w:val="007D650C"/>
    <w:rsid w:val="007E448F"/>
    <w:rsid w:val="007F736A"/>
    <w:rsid w:val="00804D9E"/>
    <w:rsid w:val="0082334D"/>
    <w:rsid w:val="0082593C"/>
    <w:rsid w:val="00827D6D"/>
    <w:rsid w:val="00836565"/>
    <w:rsid w:val="00843B8A"/>
    <w:rsid w:val="00846F18"/>
    <w:rsid w:val="008544E1"/>
    <w:rsid w:val="0086717F"/>
    <w:rsid w:val="008679D6"/>
    <w:rsid w:val="008859F7"/>
    <w:rsid w:val="008873BF"/>
    <w:rsid w:val="0089397A"/>
    <w:rsid w:val="00895DC4"/>
    <w:rsid w:val="008C0040"/>
    <w:rsid w:val="008C2236"/>
    <w:rsid w:val="008C790E"/>
    <w:rsid w:val="008E23A6"/>
    <w:rsid w:val="008E6F1D"/>
    <w:rsid w:val="008E6F96"/>
    <w:rsid w:val="008F3014"/>
    <w:rsid w:val="008F35CE"/>
    <w:rsid w:val="008F4CA5"/>
    <w:rsid w:val="0090176F"/>
    <w:rsid w:val="00902580"/>
    <w:rsid w:val="009228C5"/>
    <w:rsid w:val="00923FE7"/>
    <w:rsid w:val="00935DC6"/>
    <w:rsid w:val="00935F4D"/>
    <w:rsid w:val="00941DDF"/>
    <w:rsid w:val="00944245"/>
    <w:rsid w:val="0095089E"/>
    <w:rsid w:val="009541D4"/>
    <w:rsid w:val="00954F46"/>
    <w:rsid w:val="00971C6D"/>
    <w:rsid w:val="00972879"/>
    <w:rsid w:val="00977468"/>
    <w:rsid w:val="00983A68"/>
    <w:rsid w:val="00985386"/>
    <w:rsid w:val="00991FA5"/>
    <w:rsid w:val="00992A00"/>
    <w:rsid w:val="00992D2E"/>
    <w:rsid w:val="00994A0E"/>
    <w:rsid w:val="00994FDD"/>
    <w:rsid w:val="009A7B9F"/>
    <w:rsid w:val="009C34EB"/>
    <w:rsid w:val="009C44FD"/>
    <w:rsid w:val="009C477E"/>
    <w:rsid w:val="009C5810"/>
    <w:rsid w:val="009C7773"/>
    <w:rsid w:val="009D5219"/>
    <w:rsid w:val="009F1173"/>
    <w:rsid w:val="009F1ACD"/>
    <w:rsid w:val="009F29AD"/>
    <w:rsid w:val="009F766D"/>
    <w:rsid w:val="00A04275"/>
    <w:rsid w:val="00A0491C"/>
    <w:rsid w:val="00A07AD3"/>
    <w:rsid w:val="00A12329"/>
    <w:rsid w:val="00A24179"/>
    <w:rsid w:val="00A252B3"/>
    <w:rsid w:val="00A34D21"/>
    <w:rsid w:val="00A353F2"/>
    <w:rsid w:val="00A3753E"/>
    <w:rsid w:val="00A50D9C"/>
    <w:rsid w:val="00A513D7"/>
    <w:rsid w:val="00A52FE2"/>
    <w:rsid w:val="00A55FB2"/>
    <w:rsid w:val="00A614C7"/>
    <w:rsid w:val="00A619DE"/>
    <w:rsid w:val="00A63978"/>
    <w:rsid w:val="00A662FE"/>
    <w:rsid w:val="00A71216"/>
    <w:rsid w:val="00A76A25"/>
    <w:rsid w:val="00A84C10"/>
    <w:rsid w:val="00A960FB"/>
    <w:rsid w:val="00AB03A5"/>
    <w:rsid w:val="00AB0B98"/>
    <w:rsid w:val="00AB54CF"/>
    <w:rsid w:val="00AB70E0"/>
    <w:rsid w:val="00AB7669"/>
    <w:rsid w:val="00AC0BA3"/>
    <w:rsid w:val="00AC236E"/>
    <w:rsid w:val="00AD2AFF"/>
    <w:rsid w:val="00AE054B"/>
    <w:rsid w:val="00AE6787"/>
    <w:rsid w:val="00B3102B"/>
    <w:rsid w:val="00B354C2"/>
    <w:rsid w:val="00B41788"/>
    <w:rsid w:val="00B42A35"/>
    <w:rsid w:val="00B46C10"/>
    <w:rsid w:val="00B51BBC"/>
    <w:rsid w:val="00B6306D"/>
    <w:rsid w:val="00B6654D"/>
    <w:rsid w:val="00B7417A"/>
    <w:rsid w:val="00B84FCB"/>
    <w:rsid w:val="00B85C71"/>
    <w:rsid w:val="00B865B0"/>
    <w:rsid w:val="00BA36DC"/>
    <w:rsid w:val="00BA75A6"/>
    <w:rsid w:val="00BC71B7"/>
    <w:rsid w:val="00BD0EBF"/>
    <w:rsid w:val="00BD30D3"/>
    <w:rsid w:val="00BD7286"/>
    <w:rsid w:val="00BF2A61"/>
    <w:rsid w:val="00BF36BA"/>
    <w:rsid w:val="00BF3F2F"/>
    <w:rsid w:val="00C01E61"/>
    <w:rsid w:val="00C11238"/>
    <w:rsid w:val="00C16755"/>
    <w:rsid w:val="00C216BA"/>
    <w:rsid w:val="00C31B4F"/>
    <w:rsid w:val="00C37DEF"/>
    <w:rsid w:val="00C505DA"/>
    <w:rsid w:val="00C56252"/>
    <w:rsid w:val="00C623DF"/>
    <w:rsid w:val="00C74534"/>
    <w:rsid w:val="00C8197F"/>
    <w:rsid w:val="00C81DA1"/>
    <w:rsid w:val="00C82F36"/>
    <w:rsid w:val="00C85507"/>
    <w:rsid w:val="00C90567"/>
    <w:rsid w:val="00C918C5"/>
    <w:rsid w:val="00C97ADB"/>
    <w:rsid w:val="00CA4239"/>
    <w:rsid w:val="00CB5E0D"/>
    <w:rsid w:val="00CB67E1"/>
    <w:rsid w:val="00CB7E67"/>
    <w:rsid w:val="00CC1C21"/>
    <w:rsid w:val="00CD0BF1"/>
    <w:rsid w:val="00CE1661"/>
    <w:rsid w:val="00CE5C6D"/>
    <w:rsid w:val="00CF0A7E"/>
    <w:rsid w:val="00CF3548"/>
    <w:rsid w:val="00D03627"/>
    <w:rsid w:val="00D03776"/>
    <w:rsid w:val="00D103EB"/>
    <w:rsid w:val="00D12D8F"/>
    <w:rsid w:val="00D2273E"/>
    <w:rsid w:val="00D30BA0"/>
    <w:rsid w:val="00D31F1F"/>
    <w:rsid w:val="00D32331"/>
    <w:rsid w:val="00D46751"/>
    <w:rsid w:val="00D61488"/>
    <w:rsid w:val="00D63C07"/>
    <w:rsid w:val="00D65181"/>
    <w:rsid w:val="00D75B3C"/>
    <w:rsid w:val="00D81602"/>
    <w:rsid w:val="00D83853"/>
    <w:rsid w:val="00D92505"/>
    <w:rsid w:val="00D95FF5"/>
    <w:rsid w:val="00DB43AB"/>
    <w:rsid w:val="00DB7906"/>
    <w:rsid w:val="00DC27DA"/>
    <w:rsid w:val="00DD7914"/>
    <w:rsid w:val="00DE0FAB"/>
    <w:rsid w:val="00E038BF"/>
    <w:rsid w:val="00E05A50"/>
    <w:rsid w:val="00E1409F"/>
    <w:rsid w:val="00E2086A"/>
    <w:rsid w:val="00E23B31"/>
    <w:rsid w:val="00E2500D"/>
    <w:rsid w:val="00E3731A"/>
    <w:rsid w:val="00E403BD"/>
    <w:rsid w:val="00E40D25"/>
    <w:rsid w:val="00E47749"/>
    <w:rsid w:val="00E52158"/>
    <w:rsid w:val="00E630A9"/>
    <w:rsid w:val="00E71EB9"/>
    <w:rsid w:val="00E75BA5"/>
    <w:rsid w:val="00E83348"/>
    <w:rsid w:val="00E841AA"/>
    <w:rsid w:val="00EA07DD"/>
    <w:rsid w:val="00EA203D"/>
    <w:rsid w:val="00EC44E2"/>
    <w:rsid w:val="00EC4A11"/>
    <w:rsid w:val="00ED081C"/>
    <w:rsid w:val="00ED1DC8"/>
    <w:rsid w:val="00EE1337"/>
    <w:rsid w:val="00EE21F9"/>
    <w:rsid w:val="00EE5826"/>
    <w:rsid w:val="00EE6449"/>
    <w:rsid w:val="00EE77D5"/>
    <w:rsid w:val="00EF2378"/>
    <w:rsid w:val="00F0637F"/>
    <w:rsid w:val="00F06D0C"/>
    <w:rsid w:val="00F07C90"/>
    <w:rsid w:val="00F105AD"/>
    <w:rsid w:val="00F111F9"/>
    <w:rsid w:val="00F130C6"/>
    <w:rsid w:val="00F141DC"/>
    <w:rsid w:val="00F1737C"/>
    <w:rsid w:val="00F26D14"/>
    <w:rsid w:val="00F3607F"/>
    <w:rsid w:val="00F36F19"/>
    <w:rsid w:val="00F40F6F"/>
    <w:rsid w:val="00F42FF9"/>
    <w:rsid w:val="00F506E7"/>
    <w:rsid w:val="00F50BB4"/>
    <w:rsid w:val="00F553A1"/>
    <w:rsid w:val="00F6339C"/>
    <w:rsid w:val="00F674A7"/>
    <w:rsid w:val="00F71A19"/>
    <w:rsid w:val="00F7505E"/>
    <w:rsid w:val="00F810EC"/>
    <w:rsid w:val="00F831D7"/>
    <w:rsid w:val="00F93FF5"/>
    <w:rsid w:val="00F96B7D"/>
    <w:rsid w:val="00FA1284"/>
    <w:rsid w:val="00FA549D"/>
    <w:rsid w:val="00FB20AB"/>
    <w:rsid w:val="00FB57B3"/>
    <w:rsid w:val="00FC1307"/>
    <w:rsid w:val="00FC1659"/>
    <w:rsid w:val="00FC25DE"/>
    <w:rsid w:val="00FC48EA"/>
    <w:rsid w:val="00FC49C1"/>
    <w:rsid w:val="00FC66DB"/>
    <w:rsid w:val="00FD06FD"/>
    <w:rsid w:val="00FD516A"/>
    <w:rsid w:val="00FE3C8B"/>
    <w:rsid w:val="00FE40CF"/>
    <w:rsid w:val="00FE4BA1"/>
    <w:rsid w:val="00FF0DE2"/>
    <w:rsid w:val="03C738C2"/>
    <w:rsid w:val="10482E33"/>
    <w:rsid w:val="19476AD3"/>
    <w:rsid w:val="204E01E3"/>
    <w:rsid w:val="28E726AB"/>
    <w:rsid w:val="43D437E5"/>
    <w:rsid w:val="43EC641A"/>
    <w:rsid w:val="4A0D683E"/>
    <w:rsid w:val="4AEA1F92"/>
    <w:rsid w:val="50DA2B19"/>
    <w:rsid w:val="5BAB681E"/>
    <w:rsid w:val="736136D8"/>
    <w:rsid w:val="74084724"/>
    <w:rsid w:val="76E7335D"/>
  </w:rsids>
  <m:mathPr>
    <m:mathFont m:val="Cambria Math"/>
    <m:brkBin m:val="before"/>
    <m:brkBinSub m:val="--"/>
    <m:smallFrac m:val="1"/>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val="0"/>
      <w:suppressAutoHyphens/>
      <w:autoSpaceDE w:val="0"/>
      <w:spacing w:after="0" w:line="240" w:lineRule="auto"/>
    </w:pPr>
    <w:rPr>
      <w:rFonts w:ascii="Arial" w:hAnsi="Arial" w:eastAsia="Times New Roman" w:cs="Times New Roman"/>
      <w:sz w:val="24"/>
      <w:szCs w:val="24"/>
      <w:lang w:val="es-ES" w:eastAsia="ar-SA" w:bidi="ar-SA"/>
    </w:rPr>
  </w:style>
  <w:style w:type="paragraph" w:styleId="2">
    <w:name w:val="heading 3"/>
    <w:basedOn w:val="1"/>
    <w:link w:val="21"/>
    <w:qFormat/>
    <w:uiPriority w:val="9"/>
    <w:pPr>
      <w:widowControl/>
      <w:suppressAutoHyphens w:val="0"/>
      <w:autoSpaceDE/>
      <w:spacing w:before="100" w:beforeAutospacing="1" w:after="100" w:afterAutospacing="1"/>
      <w:outlineLvl w:val="2"/>
    </w:pPr>
    <w:rPr>
      <w:b/>
      <w:bCs/>
      <w:sz w:val="27"/>
      <w:szCs w:val="27"/>
      <w:lang w:eastAsia="es-ES"/>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TML Code"/>
    <w:basedOn w:val="3"/>
    <w:semiHidden/>
    <w:unhideWhenUsed/>
    <w:qFormat/>
    <w:uiPriority w:val="99"/>
    <w:rPr>
      <w:rFonts w:ascii="Courier New" w:hAnsi="Courier New" w:eastAsia="Times New Roman" w:cs="Courier New"/>
      <w:sz w:val="20"/>
      <w:szCs w:val="20"/>
    </w:rPr>
  </w:style>
  <w:style w:type="character" w:styleId="6">
    <w:name w:val="Hyperlink"/>
    <w:basedOn w:val="3"/>
    <w:unhideWhenUsed/>
    <w:qFormat/>
    <w:uiPriority w:val="99"/>
    <w:rPr>
      <w:color w:val="0000FF" w:themeColor="hyperlink"/>
      <w:u w:val="single"/>
      <w14:textFill>
        <w14:solidFill>
          <w14:schemeClr w14:val="hlink"/>
        </w14:solidFill>
      </w14:textFill>
    </w:rPr>
  </w:style>
  <w:style w:type="character" w:styleId="7">
    <w:name w:val="Strong"/>
    <w:basedOn w:val="3"/>
    <w:qFormat/>
    <w:uiPriority w:val="22"/>
    <w:rPr>
      <w:b/>
      <w:bCs/>
    </w:rPr>
  </w:style>
  <w:style w:type="paragraph" w:styleId="8">
    <w:name w:val="Balloon Text"/>
    <w:basedOn w:val="1"/>
    <w:link w:val="15"/>
    <w:semiHidden/>
    <w:unhideWhenUsed/>
    <w:qFormat/>
    <w:uiPriority w:val="99"/>
    <w:rPr>
      <w:rFonts w:ascii="Tahoma" w:hAnsi="Tahoma" w:cs="Tahoma"/>
      <w:sz w:val="16"/>
      <w:szCs w:val="16"/>
    </w:rPr>
  </w:style>
  <w:style w:type="paragraph" w:styleId="9">
    <w:name w:val="header"/>
    <w:basedOn w:val="1"/>
    <w:link w:val="16"/>
    <w:unhideWhenUsed/>
    <w:qFormat/>
    <w:uiPriority w:val="99"/>
    <w:pPr>
      <w:widowControl/>
      <w:tabs>
        <w:tab w:val="center" w:pos="4252"/>
        <w:tab w:val="right" w:pos="8504"/>
      </w:tabs>
      <w:suppressAutoHyphens w:val="0"/>
      <w:autoSpaceDE/>
    </w:pPr>
    <w:rPr>
      <w:rFonts w:asciiTheme="minorHAnsi" w:hAnsiTheme="minorHAnsi" w:eastAsiaTheme="minorHAnsi" w:cstheme="minorBidi"/>
      <w:sz w:val="22"/>
      <w:szCs w:val="22"/>
      <w:lang w:eastAsia="en-US"/>
    </w:rPr>
  </w:style>
  <w:style w:type="paragraph" w:styleId="10">
    <w:name w:val="HTML Preformatted"/>
    <w:basedOn w:val="1"/>
    <w:link w:val="1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Cs w:val="20"/>
      <w:lang w:eastAsia="es-ES"/>
    </w:rPr>
  </w:style>
  <w:style w:type="paragraph" w:styleId="11">
    <w:name w:val="Normal (Web)"/>
    <w:basedOn w:val="1"/>
    <w:semiHidden/>
    <w:unhideWhenUsed/>
    <w:qFormat/>
    <w:uiPriority w:val="99"/>
    <w:pPr>
      <w:widowControl/>
      <w:suppressAutoHyphens w:val="0"/>
      <w:autoSpaceDE/>
      <w:spacing w:before="100" w:beforeAutospacing="1" w:after="100" w:afterAutospacing="1"/>
    </w:pPr>
    <w:rPr>
      <w:sz w:val="24"/>
      <w:lang w:eastAsia="es-ES"/>
    </w:rPr>
  </w:style>
  <w:style w:type="paragraph" w:styleId="12">
    <w:name w:val="footer"/>
    <w:basedOn w:val="1"/>
    <w:link w:val="17"/>
    <w:unhideWhenUsed/>
    <w:qFormat/>
    <w:uiPriority w:val="99"/>
    <w:pPr>
      <w:widowControl/>
      <w:tabs>
        <w:tab w:val="center" w:pos="4252"/>
        <w:tab w:val="right" w:pos="8504"/>
      </w:tabs>
      <w:suppressAutoHyphens w:val="0"/>
      <w:autoSpaceDE/>
    </w:pPr>
    <w:rPr>
      <w:rFonts w:asciiTheme="minorHAnsi" w:hAnsiTheme="minorHAnsi" w:eastAsiaTheme="minorHAnsi" w:cstheme="minorBidi"/>
      <w:sz w:val="22"/>
      <w:szCs w:val="22"/>
      <w:lang w:eastAsia="en-US"/>
    </w:rPr>
  </w:style>
  <w:style w:type="table" w:styleId="13">
    <w:name w:val="Table Grid"/>
    <w:basedOn w:val="4"/>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4">
    <w:name w:val="List Paragraph"/>
    <w:basedOn w:val="1"/>
    <w:qFormat/>
    <w:uiPriority w:val="34"/>
    <w:pPr>
      <w:widowControl/>
      <w:suppressAutoHyphens w:val="0"/>
      <w:autoSpaceDE/>
      <w:spacing w:after="200" w:line="276" w:lineRule="auto"/>
      <w:ind w:left="720"/>
      <w:contextualSpacing/>
    </w:pPr>
    <w:rPr>
      <w:rFonts w:asciiTheme="minorHAnsi" w:hAnsiTheme="minorHAnsi" w:eastAsiaTheme="minorHAnsi" w:cstheme="minorBidi"/>
      <w:sz w:val="22"/>
      <w:szCs w:val="22"/>
      <w:lang w:eastAsia="en-US"/>
    </w:rPr>
  </w:style>
  <w:style w:type="character" w:customStyle="1" w:styleId="15">
    <w:name w:val="Texto de globo Car"/>
    <w:basedOn w:val="3"/>
    <w:link w:val="8"/>
    <w:semiHidden/>
    <w:qFormat/>
    <w:uiPriority w:val="99"/>
    <w:rPr>
      <w:rFonts w:ascii="Tahoma" w:hAnsi="Tahoma" w:cs="Tahoma"/>
      <w:sz w:val="16"/>
      <w:szCs w:val="16"/>
    </w:rPr>
  </w:style>
  <w:style w:type="character" w:customStyle="1" w:styleId="16">
    <w:name w:val="Encabezado Car"/>
    <w:basedOn w:val="3"/>
    <w:link w:val="9"/>
    <w:qFormat/>
    <w:uiPriority w:val="99"/>
  </w:style>
  <w:style w:type="character" w:customStyle="1" w:styleId="17">
    <w:name w:val="Pie de página Car"/>
    <w:basedOn w:val="3"/>
    <w:link w:val="12"/>
    <w:qFormat/>
    <w:uiPriority w:val="99"/>
  </w:style>
  <w:style w:type="paragraph" w:customStyle="1" w:styleId="18">
    <w:name w:val="Default"/>
    <w:qFormat/>
    <w:uiPriority w:val="0"/>
    <w:pPr>
      <w:autoSpaceDE w:val="0"/>
      <w:autoSpaceDN w:val="0"/>
      <w:adjustRightInd w:val="0"/>
      <w:spacing w:after="0" w:line="240" w:lineRule="auto"/>
    </w:pPr>
    <w:rPr>
      <w:rFonts w:ascii="Calibri" w:hAnsi="Calibri" w:cs="Calibri" w:eastAsiaTheme="minorHAnsi"/>
      <w:color w:val="000000"/>
      <w:sz w:val="24"/>
      <w:szCs w:val="24"/>
      <w:lang w:val="es-ES" w:eastAsia="en-US" w:bidi="ar-SA"/>
    </w:rPr>
  </w:style>
  <w:style w:type="character" w:customStyle="1" w:styleId="19">
    <w:name w:val="HTML con formato previo Car"/>
    <w:basedOn w:val="3"/>
    <w:link w:val="10"/>
    <w:qFormat/>
    <w:uiPriority w:val="99"/>
    <w:rPr>
      <w:rFonts w:ascii="Courier New" w:hAnsi="Courier New" w:eastAsia="Times New Roman" w:cs="Courier New"/>
      <w:sz w:val="20"/>
      <w:szCs w:val="20"/>
      <w:lang w:eastAsia="es-ES"/>
    </w:rPr>
  </w:style>
  <w:style w:type="character" w:customStyle="1" w:styleId="20">
    <w:name w:val="token"/>
    <w:basedOn w:val="3"/>
    <w:qFormat/>
    <w:uiPriority w:val="0"/>
  </w:style>
  <w:style w:type="character" w:customStyle="1" w:styleId="21">
    <w:name w:val="Título 3 Car"/>
    <w:basedOn w:val="3"/>
    <w:link w:val="2"/>
    <w:qFormat/>
    <w:uiPriority w:val="9"/>
    <w:rPr>
      <w:rFonts w:ascii="Times New Roman" w:hAnsi="Times New Roman" w:eastAsia="Times New Roman" w:cs="Times New Roman"/>
      <w:b/>
      <w:bCs/>
      <w:sz w:val="27"/>
      <w:szCs w:val="27"/>
      <w:lang w:eastAsia="es-ES"/>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81241-E82A-4AE4-AFD6-ADD30741A5F6}">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245</Words>
  <Characters>1348</Characters>
  <Lines>11</Lines>
  <Paragraphs>3</Paragraphs>
  <TotalTime>74</TotalTime>
  <ScaleCrop>false</ScaleCrop>
  <LinksUpToDate>false</LinksUpToDate>
  <CharactersWithSpaces>1590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2024-03-04T09:53:00Z</dcterms:created>
  <dc:creator>Chema</dc:creator>
  <cp:lastModifiedBy>Javier Parra Macias</cp:lastModifiedBy>
  <cp:lastPrinted>2023-03-14T06:13:00Z</cp:lastPrinted>
  <dcterms:modified xsi:type="dcterms:W3CDTF">2024-03-06T08:31:23Z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3082-12.2.0.13489</vt:lpwstr>
  </property>
  <property fmtid="{D5CDD505-2E9C-101B-9397-08002B2CF9AE}" pid="3" name="ICV">
    <vt:lpwstr>A847EE85C0DE40089DA6C0E968CB966C_12</vt:lpwstr>
  </property>
</Properties>
</file>